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4FF" w:rsidRPr="00FE5A51" w:rsidRDefault="00686AE9" w:rsidP="002814F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margin-left:0;margin-top:1in;width:454.15pt;height:12.05pt;z-index:25165875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" stroked="f">
            <v:textbox inset="0,0,0,0">
              <w:txbxContent>
                <w:p w:rsidR="00D629B4" w:rsidRDefault="00D629B4" w:rsidP="002814FF">
                  <w:r>
                    <w:t>––––––––––––––––––––––––––––––––––––––––––––––––––––––––––––––––––––––––––––––––––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Text Box 2" o:spid="_x0000_s1027" type="#_x0000_t202" style="position:absolute;margin-left:0;margin-top:0;width:449.3pt;height:58.15pt;z-index:25165670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" stroked="f">
            <v:textbox inset="0,0,0,0">
              <w:txbxContent>
                <w:p w:rsidR="00D629B4" w:rsidRDefault="00D629B4" w:rsidP="002814FF">
                  <w:r>
                    <w:rPr>
                      <w:noProof/>
                    </w:rPr>
                    <w:drawing>
                      <wp:inline distT="0" distB="0" distL="0" distR="0">
                        <wp:extent cx="647700" cy="714375"/>
                        <wp:effectExtent l="19050" t="0" r="0" b="0"/>
                        <wp:docPr id="1" name="Obrázok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ázok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" cy="7143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Text Box 3" o:spid="_x0000_s1028" type="#_x0000_t202" style="position:absolute;margin-left:63pt;margin-top:9pt;width:386.3pt;height:62.3pt;z-index:25165772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" stroked="f">
            <v:textbox inset="0,0,0,0">
              <w:txbxContent>
                <w:p w:rsidR="00D629B4" w:rsidRDefault="00D629B4" w:rsidP="002814FF">
                  <w:pPr>
                    <w:jc w:val="center"/>
                    <w:rPr>
                      <w:rFonts w:ascii="Arial" w:hAnsi="Arial" w:cs="Arial"/>
                      <w:b/>
                      <w:bCs/>
                      <w:color w:val="808080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808080"/>
                      <w:sz w:val="36"/>
                      <w:szCs w:val="36"/>
                    </w:rPr>
                    <w:t>M  E  S  T  O     P  O L  T  Á  R</w:t>
                  </w:r>
                </w:p>
                <w:p w:rsidR="00D629B4" w:rsidRDefault="00D629B4" w:rsidP="002814FF">
                  <w:pPr>
                    <w:spacing w:line="360" w:lineRule="auto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Mestský úrad Poltár</w:t>
                  </w:r>
                </w:p>
                <w:p w:rsidR="00D629B4" w:rsidRDefault="00D629B4" w:rsidP="002814FF">
                  <w:pPr>
                    <w:spacing w:line="360" w:lineRule="auto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Železničná 489/1, Poltár  987 01</w:t>
                  </w:r>
                </w:p>
              </w:txbxContent>
            </v:textbox>
          </v:shape>
        </w:pict>
      </w:r>
    </w:p>
    <w:p w:rsidR="002814FF" w:rsidRPr="00FE5A51" w:rsidRDefault="00C47F2B" w:rsidP="002814F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v</w:t>
      </w:r>
      <w:r w:rsidR="002814FF" w:rsidRPr="00FE5A51">
        <w:rPr>
          <w:rFonts w:ascii="Times New Roman" w:hAnsi="Times New Roman" w:cs="Times New Roman"/>
          <w:sz w:val="24"/>
          <w:szCs w:val="24"/>
        </w:rPr>
        <w:t> súlade s</w:t>
      </w:r>
      <w:r w:rsidR="009F3C58" w:rsidRPr="00FE5A51">
        <w:rPr>
          <w:rFonts w:ascii="Times New Roman" w:hAnsi="Times New Roman" w:cs="Times New Roman"/>
          <w:sz w:val="24"/>
          <w:szCs w:val="24"/>
        </w:rPr>
        <w:t xml:space="preserve"> ustanovením </w:t>
      </w:r>
      <w:r w:rsidR="002814FF" w:rsidRPr="00FE5A51">
        <w:rPr>
          <w:rFonts w:ascii="Times New Roman" w:hAnsi="Times New Roman" w:cs="Times New Roman"/>
          <w:sz w:val="24"/>
          <w:szCs w:val="24"/>
        </w:rPr>
        <w:t>§ 6</w:t>
      </w:r>
      <w:r w:rsidR="009F3C58" w:rsidRPr="00FE5A51">
        <w:rPr>
          <w:rFonts w:ascii="Times New Roman" w:hAnsi="Times New Roman" w:cs="Times New Roman"/>
          <w:sz w:val="24"/>
          <w:szCs w:val="24"/>
        </w:rPr>
        <w:t xml:space="preserve"> ods. 1 zákona č. 369/1990 Zb.</w:t>
      </w:r>
      <w:r w:rsidR="002814FF" w:rsidRPr="00FE5A51">
        <w:rPr>
          <w:rFonts w:ascii="Times New Roman" w:hAnsi="Times New Roman" w:cs="Times New Roman"/>
          <w:sz w:val="24"/>
          <w:szCs w:val="24"/>
        </w:rPr>
        <w:t xml:space="preserve"> o obecnom zriadení v znení neskorších predpisov a podľa </w:t>
      </w:r>
      <w:r w:rsidR="00464628">
        <w:rPr>
          <w:rFonts w:ascii="Times New Roman" w:hAnsi="Times New Roman" w:cs="Times New Roman"/>
          <w:sz w:val="24"/>
          <w:szCs w:val="24"/>
        </w:rPr>
        <w:t xml:space="preserve">ustanovenia § 7 ods. 4 </w:t>
      </w:r>
      <w:r w:rsidR="002814FF" w:rsidRPr="00FE5A51">
        <w:rPr>
          <w:rFonts w:ascii="Times New Roman" w:hAnsi="Times New Roman" w:cs="Times New Roman"/>
          <w:sz w:val="24"/>
          <w:szCs w:val="24"/>
        </w:rPr>
        <w:t>zákona č. 583/2004 Z.</w:t>
      </w:r>
      <w:r w:rsidR="009F3C58" w:rsidRPr="00FE5A51">
        <w:rPr>
          <w:rFonts w:ascii="Times New Roman" w:hAnsi="Times New Roman" w:cs="Times New Roman"/>
          <w:sz w:val="24"/>
          <w:szCs w:val="24"/>
        </w:rPr>
        <w:t xml:space="preserve"> </w:t>
      </w:r>
      <w:r w:rsidR="002814FF" w:rsidRPr="00FE5A51">
        <w:rPr>
          <w:rFonts w:ascii="Times New Roman" w:hAnsi="Times New Roman" w:cs="Times New Roman"/>
          <w:sz w:val="24"/>
          <w:szCs w:val="24"/>
        </w:rPr>
        <w:t>z. o rozpočtových pravidlách územnej samospráv</w:t>
      </w:r>
      <w:r w:rsidR="00FE5A51">
        <w:rPr>
          <w:rFonts w:ascii="Times New Roman" w:hAnsi="Times New Roman" w:cs="Times New Roman"/>
          <w:sz w:val="24"/>
          <w:szCs w:val="24"/>
        </w:rPr>
        <w:t xml:space="preserve">y v znení neskorších </w:t>
      </w:r>
      <w:r w:rsidR="00FE5A51" w:rsidRPr="00FE5A51">
        <w:rPr>
          <w:rFonts w:ascii="Times New Roman" w:hAnsi="Times New Roman" w:cs="Times New Roman"/>
          <w:sz w:val="24"/>
          <w:szCs w:val="24"/>
        </w:rPr>
        <w:t xml:space="preserve">predpisov </w:t>
      </w:r>
      <w:r w:rsidR="002814FF" w:rsidRPr="00FE5A51">
        <w:rPr>
          <w:rFonts w:ascii="Times New Roman" w:hAnsi="Times New Roman" w:cs="Times New Roman"/>
          <w:sz w:val="24"/>
          <w:szCs w:val="24"/>
        </w:rPr>
        <w:t xml:space="preserve"> </w:t>
      </w:r>
      <w:r w:rsidR="002814FF" w:rsidRPr="00FE5A51">
        <w:rPr>
          <w:rFonts w:ascii="Times New Roman" w:hAnsi="Times New Roman" w:cs="Times New Roman"/>
          <w:b/>
          <w:sz w:val="24"/>
          <w:szCs w:val="24"/>
        </w:rPr>
        <w:t>v y d á v a</w:t>
      </w:r>
    </w:p>
    <w:p w:rsidR="002814FF" w:rsidRPr="00FE5A51" w:rsidRDefault="002814FF" w:rsidP="002814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4FF" w:rsidRPr="00FE5A51" w:rsidRDefault="002814FF" w:rsidP="002814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5A51" w:rsidRPr="00FE5A51" w:rsidRDefault="00FE5A51" w:rsidP="002814FF">
      <w:pPr>
        <w:rPr>
          <w:rFonts w:ascii="Times New Roman" w:hAnsi="Times New Roman" w:cs="Times New Roman"/>
          <w:b/>
          <w:sz w:val="24"/>
          <w:szCs w:val="24"/>
        </w:rPr>
      </w:pPr>
    </w:p>
    <w:p w:rsidR="00FE5A51" w:rsidRPr="00FE5A51" w:rsidRDefault="002814FF" w:rsidP="00FE5A51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FE5A51">
        <w:rPr>
          <w:rFonts w:ascii="Times New Roman" w:hAnsi="Times New Roman" w:cs="Times New Roman"/>
          <w:b/>
          <w:sz w:val="32"/>
          <w:szCs w:val="24"/>
        </w:rPr>
        <w:t>Všeobecne záväzné nariadenie</w:t>
      </w:r>
      <w:r w:rsidR="00FE5A51" w:rsidRPr="00FE5A51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Pr="00FE5A51">
        <w:rPr>
          <w:rFonts w:ascii="Times New Roman" w:hAnsi="Times New Roman" w:cs="Times New Roman"/>
          <w:b/>
          <w:sz w:val="32"/>
          <w:szCs w:val="24"/>
        </w:rPr>
        <w:t>mesta Poltár</w:t>
      </w:r>
      <w:r w:rsidR="00FE5A51" w:rsidRPr="00FE5A51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EE77E0" w:rsidRPr="00FE5A51">
        <w:rPr>
          <w:rFonts w:ascii="Times New Roman" w:hAnsi="Times New Roman" w:cs="Times New Roman"/>
          <w:b/>
          <w:sz w:val="32"/>
          <w:szCs w:val="24"/>
        </w:rPr>
        <w:t>č</w:t>
      </w:r>
      <w:r w:rsidR="00A95646" w:rsidRPr="00FE5A51">
        <w:rPr>
          <w:rFonts w:ascii="Times New Roman" w:hAnsi="Times New Roman" w:cs="Times New Roman"/>
          <w:b/>
          <w:sz w:val="32"/>
          <w:szCs w:val="24"/>
        </w:rPr>
        <w:t>.</w:t>
      </w:r>
      <w:r w:rsidR="006C22AA">
        <w:rPr>
          <w:rFonts w:ascii="Times New Roman" w:hAnsi="Times New Roman" w:cs="Times New Roman"/>
          <w:b/>
          <w:sz w:val="32"/>
          <w:szCs w:val="24"/>
        </w:rPr>
        <w:t xml:space="preserve"> 4</w:t>
      </w:r>
      <w:r w:rsidR="00EE77E0" w:rsidRPr="00FE5A51">
        <w:rPr>
          <w:rFonts w:ascii="Times New Roman" w:hAnsi="Times New Roman" w:cs="Times New Roman"/>
          <w:b/>
          <w:sz w:val="32"/>
          <w:szCs w:val="24"/>
        </w:rPr>
        <w:t>/2019</w:t>
      </w:r>
    </w:p>
    <w:p w:rsidR="002814FF" w:rsidRPr="00FE5A51" w:rsidRDefault="002814FF" w:rsidP="00FE5A51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FE5A51">
        <w:rPr>
          <w:rFonts w:ascii="Times New Roman" w:hAnsi="Times New Roman" w:cs="Times New Roman"/>
          <w:b/>
          <w:sz w:val="32"/>
          <w:szCs w:val="24"/>
        </w:rPr>
        <w:t>o poskytovaní dotácií z</w:t>
      </w:r>
      <w:r w:rsidR="00FE5A51" w:rsidRPr="00FE5A51">
        <w:rPr>
          <w:rFonts w:ascii="Times New Roman" w:hAnsi="Times New Roman" w:cs="Times New Roman"/>
          <w:b/>
          <w:sz w:val="32"/>
          <w:szCs w:val="24"/>
        </w:rPr>
        <w:t> </w:t>
      </w:r>
      <w:r w:rsidRPr="00FE5A51">
        <w:rPr>
          <w:rFonts w:ascii="Times New Roman" w:hAnsi="Times New Roman" w:cs="Times New Roman"/>
          <w:b/>
          <w:sz w:val="32"/>
          <w:szCs w:val="24"/>
        </w:rPr>
        <w:t>rozpočtu</w:t>
      </w:r>
      <w:r w:rsidR="00FE5A51" w:rsidRPr="00FE5A51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Pr="00FE5A51">
        <w:rPr>
          <w:rFonts w:ascii="Times New Roman" w:hAnsi="Times New Roman" w:cs="Times New Roman"/>
          <w:b/>
          <w:sz w:val="32"/>
          <w:szCs w:val="24"/>
        </w:rPr>
        <w:t>mesta Poltár</w:t>
      </w:r>
    </w:p>
    <w:p w:rsidR="007D29FC" w:rsidRPr="00FE5A51" w:rsidRDefault="007D29FC" w:rsidP="007D29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29FC" w:rsidRDefault="007D29FC" w:rsidP="007D29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5A51" w:rsidRDefault="00FE5A51" w:rsidP="00AF0E43">
      <w:pPr>
        <w:rPr>
          <w:rFonts w:ascii="Times New Roman" w:hAnsi="Times New Roman" w:cs="Times New Roman"/>
          <w:b/>
          <w:sz w:val="24"/>
          <w:szCs w:val="24"/>
        </w:rPr>
      </w:pPr>
    </w:p>
    <w:p w:rsidR="00FE5A51" w:rsidRPr="00FE5A51" w:rsidRDefault="00464628" w:rsidP="00464628">
      <w:pPr>
        <w:pStyle w:val="Bezriadkovania"/>
        <w:rPr>
          <w:rFonts w:ascii="Times New Roman" w:hAnsi="Times New Roman" w:cs="Times New Roman"/>
          <w:b/>
          <w:sz w:val="24"/>
          <w:szCs w:val="24"/>
        </w:rPr>
      </w:pPr>
      <w:r w:rsidRPr="00890DAD">
        <w:rPr>
          <w:rFonts w:ascii="Times New Roman" w:hAnsi="Times New Roman" w:cs="Times New Roman"/>
          <w:b/>
          <w:sz w:val="24"/>
          <w:szCs w:val="24"/>
        </w:rPr>
        <w:t>Návrh všeobecne záväzného nariadenia (VZN):</w:t>
      </w:r>
    </w:p>
    <w:p w:rsidR="002814FF" w:rsidRPr="00FE5A51" w:rsidRDefault="002814FF" w:rsidP="007D29FC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Vyvesený na úradnej tabuli mesta dňa:</w:t>
      </w:r>
      <w:r w:rsidR="00AF0E43">
        <w:rPr>
          <w:rFonts w:ascii="Times New Roman" w:hAnsi="Times New Roman" w:cs="Times New Roman"/>
          <w:sz w:val="24"/>
          <w:szCs w:val="24"/>
        </w:rPr>
        <w:t xml:space="preserve"> 7. 8. 2019</w:t>
      </w:r>
    </w:p>
    <w:p w:rsidR="009F3C58" w:rsidRPr="00FE5A51" w:rsidRDefault="002814FF" w:rsidP="007D29FC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Zverejnený na internetovej stránke mesta dňa:</w:t>
      </w:r>
      <w:r w:rsidR="00AF0E43">
        <w:rPr>
          <w:rFonts w:ascii="Times New Roman" w:hAnsi="Times New Roman" w:cs="Times New Roman"/>
          <w:sz w:val="24"/>
          <w:szCs w:val="24"/>
        </w:rPr>
        <w:t xml:space="preserve"> 7. 8. 2019</w:t>
      </w:r>
    </w:p>
    <w:p w:rsidR="002814FF" w:rsidRPr="00FE5A51" w:rsidRDefault="002814FF" w:rsidP="007D29FC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Dátum začiatku lehoty na pripomienkové konanie:</w:t>
      </w:r>
      <w:r w:rsidR="00AF0E43">
        <w:rPr>
          <w:rFonts w:ascii="Times New Roman" w:hAnsi="Times New Roman" w:cs="Times New Roman"/>
          <w:sz w:val="24"/>
          <w:szCs w:val="24"/>
        </w:rPr>
        <w:t xml:space="preserve"> 7. 8. 2019</w:t>
      </w:r>
    </w:p>
    <w:p w:rsidR="002814FF" w:rsidRPr="00FE5A51" w:rsidRDefault="002814FF" w:rsidP="002814FF">
      <w:pPr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Dátum ukončenia lehoty na pripomienkové konanie:</w:t>
      </w:r>
      <w:r w:rsidR="00AF0E43">
        <w:rPr>
          <w:rFonts w:ascii="Times New Roman" w:hAnsi="Times New Roman" w:cs="Times New Roman"/>
          <w:sz w:val="24"/>
          <w:szCs w:val="24"/>
        </w:rPr>
        <w:t xml:space="preserve"> 16. 8. 2019</w:t>
      </w:r>
    </w:p>
    <w:p w:rsidR="002814FF" w:rsidRPr="00FE5A51" w:rsidRDefault="002814FF" w:rsidP="002814FF">
      <w:pPr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Pripomienky zasielať:</w:t>
      </w:r>
    </w:p>
    <w:p w:rsidR="002814FF" w:rsidRPr="00FE5A51" w:rsidRDefault="002814FF" w:rsidP="00A95646">
      <w:pPr>
        <w:pStyle w:val="Bezriadkovania"/>
        <w:numPr>
          <w:ilvl w:val="0"/>
          <w:numId w:val="3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písomne na adresu</w:t>
      </w:r>
      <w:r w:rsidR="009B54AA" w:rsidRPr="00FE5A51">
        <w:rPr>
          <w:rFonts w:ascii="Times New Roman" w:hAnsi="Times New Roman" w:cs="Times New Roman"/>
          <w:sz w:val="24"/>
          <w:szCs w:val="24"/>
        </w:rPr>
        <w:t xml:space="preserve">: </w:t>
      </w:r>
      <w:r w:rsidRPr="00FE5A51">
        <w:rPr>
          <w:rFonts w:ascii="Times New Roman" w:hAnsi="Times New Roman" w:cs="Times New Roman"/>
          <w:sz w:val="24"/>
          <w:szCs w:val="24"/>
        </w:rPr>
        <w:t>Mesto Po</w:t>
      </w:r>
      <w:r w:rsidR="00464628">
        <w:rPr>
          <w:rFonts w:ascii="Times New Roman" w:hAnsi="Times New Roman" w:cs="Times New Roman"/>
          <w:sz w:val="24"/>
          <w:szCs w:val="24"/>
        </w:rPr>
        <w:t xml:space="preserve">ltár, Železničná 489/1, 987 01 </w:t>
      </w:r>
      <w:r w:rsidRPr="00FE5A51">
        <w:rPr>
          <w:rFonts w:ascii="Times New Roman" w:hAnsi="Times New Roman" w:cs="Times New Roman"/>
          <w:sz w:val="24"/>
          <w:szCs w:val="24"/>
        </w:rPr>
        <w:t>Poltár</w:t>
      </w:r>
    </w:p>
    <w:p w:rsidR="002814FF" w:rsidRDefault="002814FF" w:rsidP="00A95646">
      <w:pPr>
        <w:pStyle w:val="Odsekzoznamu"/>
        <w:numPr>
          <w:ilvl w:val="0"/>
          <w:numId w:val="37"/>
        </w:numPr>
        <w:suppressAutoHyphens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 xml:space="preserve">elektronicky na adresu: </w:t>
      </w:r>
      <w:hyperlink r:id="rId9" w:history="1">
        <w:r w:rsidR="00AF0E43" w:rsidRPr="002C7F46">
          <w:rPr>
            <w:rStyle w:val="Hypertextovprepojenie"/>
            <w:rFonts w:ascii="Times New Roman" w:hAnsi="Times New Roman" w:cs="Times New Roman"/>
            <w:sz w:val="24"/>
            <w:szCs w:val="24"/>
          </w:rPr>
          <w:t>mesto@poltar.sk</w:t>
        </w:r>
      </w:hyperlink>
    </w:p>
    <w:p w:rsidR="00AF0E43" w:rsidRPr="00FE5A51" w:rsidRDefault="00AF0E43" w:rsidP="00A95646">
      <w:pPr>
        <w:pStyle w:val="Odsekzoznamu"/>
        <w:numPr>
          <w:ilvl w:val="0"/>
          <w:numId w:val="37"/>
        </w:numPr>
        <w:suppressAutoHyphens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prostredníctvom portálu: </w:t>
      </w:r>
      <w:hyperlink r:id="rId10" w:history="1">
        <w:r w:rsidRPr="002C7F46">
          <w:rPr>
            <w:rStyle w:val="Hypertextovprepojenie"/>
            <w:rFonts w:ascii="Times New Roman" w:hAnsi="Times New Roman" w:cs="Times New Roman"/>
            <w:sz w:val="24"/>
            <w:szCs w:val="24"/>
          </w:rPr>
          <w:t>www.slovensko.sk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cez všeobecnú agendu</w:t>
      </w:r>
    </w:p>
    <w:p w:rsidR="002814FF" w:rsidRPr="00FE5A51" w:rsidRDefault="002814FF" w:rsidP="009B54A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14FF" w:rsidRPr="00FE5A51" w:rsidRDefault="002814FF" w:rsidP="002814FF">
      <w:pPr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 xml:space="preserve">Vyhodnotenie pripomienok k návrhu </w:t>
      </w:r>
      <w:r w:rsidR="00464628">
        <w:rPr>
          <w:rFonts w:ascii="Times New Roman" w:hAnsi="Times New Roman" w:cs="Times New Roman"/>
          <w:sz w:val="24"/>
          <w:szCs w:val="24"/>
        </w:rPr>
        <w:t>VZN</w:t>
      </w:r>
      <w:r w:rsidRPr="00FE5A51">
        <w:rPr>
          <w:rFonts w:ascii="Times New Roman" w:hAnsi="Times New Roman" w:cs="Times New Roman"/>
          <w:sz w:val="24"/>
          <w:szCs w:val="24"/>
        </w:rPr>
        <w:t xml:space="preserve"> uskutočnené dňa:</w:t>
      </w:r>
      <w:r w:rsidR="00AF0E43">
        <w:rPr>
          <w:rFonts w:ascii="Times New Roman" w:hAnsi="Times New Roman" w:cs="Times New Roman"/>
          <w:sz w:val="24"/>
          <w:szCs w:val="24"/>
        </w:rPr>
        <w:t xml:space="preserve"> 19. 8. 2019</w:t>
      </w:r>
    </w:p>
    <w:p w:rsidR="002814FF" w:rsidRPr="00FE5A51" w:rsidRDefault="002814FF" w:rsidP="002814FF">
      <w:pPr>
        <w:rPr>
          <w:rFonts w:ascii="Times New Roman" w:hAnsi="Times New Roman" w:cs="Times New Roman"/>
          <w:sz w:val="24"/>
          <w:szCs w:val="24"/>
        </w:rPr>
      </w:pPr>
    </w:p>
    <w:p w:rsidR="00464628" w:rsidRPr="00F916CD" w:rsidRDefault="00464628" w:rsidP="00464628">
      <w:pPr>
        <w:pStyle w:val="Bezriadkovania"/>
        <w:rPr>
          <w:rFonts w:ascii="Times New Roman" w:hAnsi="Times New Roman" w:cs="Times New Roman"/>
          <w:b/>
          <w:sz w:val="24"/>
          <w:szCs w:val="24"/>
        </w:rPr>
      </w:pPr>
      <w:r w:rsidRPr="00F916CD">
        <w:rPr>
          <w:rFonts w:ascii="Times New Roman" w:hAnsi="Times New Roman" w:cs="Times New Roman"/>
          <w:b/>
          <w:sz w:val="24"/>
          <w:szCs w:val="24"/>
        </w:rPr>
        <w:t>VZN schválené:</w:t>
      </w:r>
    </w:p>
    <w:p w:rsidR="002814FF" w:rsidRPr="00FE5A51" w:rsidRDefault="002814FF" w:rsidP="007D29FC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 xml:space="preserve">Na rokovaní </w:t>
      </w:r>
      <w:proofErr w:type="spellStart"/>
      <w:r w:rsidRPr="00FE5A51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FE5A51">
        <w:rPr>
          <w:rFonts w:ascii="Times New Roman" w:hAnsi="Times New Roman" w:cs="Times New Roman"/>
          <w:sz w:val="24"/>
          <w:szCs w:val="24"/>
        </w:rPr>
        <w:t xml:space="preserve"> mesta dňa:</w:t>
      </w:r>
      <w:r w:rsidR="00AF0E43">
        <w:rPr>
          <w:rFonts w:ascii="Times New Roman" w:hAnsi="Times New Roman" w:cs="Times New Roman"/>
          <w:sz w:val="24"/>
          <w:szCs w:val="24"/>
        </w:rPr>
        <w:t xml:space="preserve"> </w:t>
      </w:r>
      <w:r w:rsidR="006D5919">
        <w:rPr>
          <w:rFonts w:ascii="Times New Roman" w:hAnsi="Times New Roman" w:cs="Times New Roman"/>
          <w:sz w:val="24"/>
          <w:szCs w:val="24"/>
        </w:rPr>
        <w:t>22. 8. 2019</w:t>
      </w:r>
    </w:p>
    <w:p w:rsidR="002814FF" w:rsidRPr="00FE5A51" w:rsidRDefault="002814FF" w:rsidP="007D29FC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Vyhlásenie vyvesením na úradnej tabuli mesta dňa:</w:t>
      </w:r>
      <w:r w:rsidR="006D5919">
        <w:rPr>
          <w:rFonts w:ascii="Times New Roman" w:hAnsi="Times New Roman" w:cs="Times New Roman"/>
          <w:sz w:val="24"/>
          <w:szCs w:val="24"/>
        </w:rPr>
        <w:t xml:space="preserve"> 26. 8. 2019</w:t>
      </w:r>
    </w:p>
    <w:p w:rsidR="00464628" w:rsidRDefault="002814FF" w:rsidP="00701D8C">
      <w:pPr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VZN nadobúda účinnosť dňom:</w:t>
      </w:r>
      <w:r w:rsidR="006D5919">
        <w:rPr>
          <w:rFonts w:ascii="Times New Roman" w:hAnsi="Times New Roman" w:cs="Times New Roman"/>
          <w:sz w:val="24"/>
          <w:szCs w:val="24"/>
        </w:rPr>
        <w:t xml:space="preserve"> 9. 9. 2019</w:t>
      </w:r>
    </w:p>
    <w:p w:rsidR="00AF0E43" w:rsidRDefault="00AF0E43" w:rsidP="00701D8C">
      <w:pPr>
        <w:rPr>
          <w:rFonts w:ascii="Times New Roman" w:hAnsi="Times New Roman" w:cs="Times New Roman"/>
          <w:b/>
          <w:sz w:val="28"/>
          <w:szCs w:val="28"/>
        </w:rPr>
      </w:pPr>
    </w:p>
    <w:p w:rsidR="00AF0E43" w:rsidRPr="00AF0E43" w:rsidRDefault="00AF0E43" w:rsidP="00701D8C">
      <w:pPr>
        <w:rPr>
          <w:rFonts w:ascii="Times New Roman" w:hAnsi="Times New Roman" w:cs="Times New Roman"/>
          <w:b/>
          <w:sz w:val="28"/>
          <w:szCs w:val="28"/>
        </w:rPr>
      </w:pPr>
    </w:p>
    <w:p w:rsidR="007014D8" w:rsidRPr="00FE5A51" w:rsidRDefault="007014D8" w:rsidP="009F3C58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lastRenderedPageBreak/>
        <w:t xml:space="preserve">Mestské zastupiteľstvo </w:t>
      </w:r>
      <w:r w:rsidR="009F3C58" w:rsidRPr="00FE5A51">
        <w:rPr>
          <w:rFonts w:ascii="Times New Roman" w:hAnsi="Times New Roman" w:cs="Times New Roman"/>
          <w:sz w:val="24"/>
          <w:szCs w:val="24"/>
        </w:rPr>
        <w:t>v Poltári (ďalej len „MsZ“</w:t>
      </w:r>
      <w:r w:rsidR="00701D8C" w:rsidRPr="00FE5A51">
        <w:rPr>
          <w:rFonts w:ascii="Times New Roman" w:hAnsi="Times New Roman" w:cs="Times New Roman"/>
          <w:sz w:val="24"/>
          <w:szCs w:val="24"/>
        </w:rPr>
        <w:t>)</w:t>
      </w:r>
      <w:r w:rsidRPr="00FE5A51">
        <w:rPr>
          <w:rFonts w:ascii="Times New Roman" w:hAnsi="Times New Roman" w:cs="Times New Roman"/>
          <w:sz w:val="24"/>
          <w:szCs w:val="24"/>
        </w:rPr>
        <w:t xml:space="preserve"> sa v zmysle ustanovenia § 11 ods. 4 písm. g) zákona č</w:t>
      </w:r>
      <w:r w:rsidR="009F3C58" w:rsidRPr="00FE5A51">
        <w:rPr>
          <w:rFonts w:ascii="Times New Roman" w:hAnsi="Times New Roman" w:cs="Times New Roman"/>
          <w:sz w:val="24"/>
          <w:szCs w:val="24"/>
        </w:rPr>
        <w:t>.</w:t>
      </w:r>
      <w:r w:rsidRPr="00FE5A51">
        <w:rPr>
          <w:rFonts w:ascii="Times New Roman" w:hAnsi="Times New Roman" w:cs="Times New Roman"/>
          <w:sz w:val="24"/>
          <w:szCs w:val="24"/>
        </w:rPr>
        <w:t xml:space="preserve"> 369/1990 Zb. o obecnom zriadení uznieslo na tomto všeobecne záväznom nariadení:</w:t>
      </w:r>
    </w:p>
    <w:p w:rsidR="007D29FC" w:rsidRPr="00FE5A51" w:rsidRDefault="007D29FC" w:rsidP="007D29FC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7D29FC" w:rsidRPr="00FE5A51" w:rsidRDefault="007D29FC" w:rsidP="009F3C58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9F3C58" w:rsidRPr="00FE5A51" w:rsidRDefault="007014D8" w:rsidP="00701D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A51">
        <w:rPr>
          <w:rFonts w:ascii="Times New Roman" w:hAnsi="Times New Roman" w:cs="Times New Roman"/>
          <w:b/>
          <w:sz w:val="24"/>
          <w:szCs w:val="24"/>
        </w:rPr>
        <w:t>I.</w:t>
      </w:r>
      <w:r w:rsidR="009F3C58" w:rsidRPr="00FE5A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5A51">
        <w:rPr>
          <w:rFonts w:ascii="Times New Roman" w:hAnsi="Times New Roman" w:cs="Times New Roman"/>
          <w:b/>
          <w:sz w:val="24"/>
          <w:szCs w:val="24"/>
        </w:rPr>
        <w:t xml:space="preserve">ČASŤ </w:t>
      </w:r>
    </w:p>
    <w:p w:rsidR="007014D8" w:rsidRPr="00FE5A51" w:rsidRDefault="007014D8" w:rsidP="00701D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A51">
        <w:rPr>
          <w:rFonts w:ascii="Times New Roman" w:hAnsi="Times New Roman" w:cs="Times New Roman"/>
          <w:b/>
          <w:sz w:val="24"/>
          <w:szCs w:val="24"/>
        </w:rPr>
        <w:t>VŠEOBECNÉ USTANOVENIA</w:t>
      </w:r>
    </w:p>
    <w:p w:rsidR="009F3C58" w:rsidRPr="00FE5A51" w:rsidRDefault="009F3C58" w:rsidP="009F3C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14D8" w:rsidRPr="00FE5A51" w:rsidRDefault="007014D8" w:rsidP="00701D8C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A51">
        <w:rPr>
          <w:rFonts w:ascii="Times New Roman" w:hAnsi="Times New Roman" w:cs="Times New Roman"/>
          <w:b/>
          <w:sz w:val="24"/>
          <w:szCs w:val="24"/>
        </w:rPr>
        <w:t>§ 1</w:t>
      </w:r>
    </w:p>
    <w:p w:rsidR="007014D8" w:rsidRPr="00FE5A51" w:rsidRDefault="007014D8" w:rsidP="00701D8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A51">
        <w:rPr>
          <w:rFonts w:ascii="Times New Roman" w:hAnsi="Times New Roman" w:cs="Times New Roman"/>
          <w:b/>
          <w:sz w:val="24"/>
          <w:szCs w:val="24"/>
        </w:rPr>
        <w:t>Účel</w:t>
      </w:r>
    </w:p>
    <w:p w:rsidR="007014D8" w:rsidRPr="00FE5A51" w:rsidRDefault="007014D8" w:rsidP="00DE2FD8">
      <w:pPr>
        <w:pStyle w:val="Bezriadkovania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Týmto všeobecne záväzný</w:t>
      </w:r>
      <w:r w:rsidR="009F3C58" w:rsidRPr="00FE5A51">
        <w:rPr>
          <w:rFonts w:ascii="Times New Roman" w:hAnsi="Times New Roman" w:cs="Times New Roman"/>
          <w:sz w:val="24"/>
          <w:szCs w:val="24"/>
        </w:rPr>
        <w:t xml:space="preserve">m nariadením (ďalej len „VZN“) </w:t>
      </w:r>
      <w:r w:rsidRPr="00FE5A51">
        <w:rPr>
          <w:rFonts w:ascii="Times New Roman" w:hAnsi="Times New Roman" w:cs="Times New Roman"/>
          <w:sz w:val="24"/>
          <w:szCs w:val="24"/>
        </w:rPr>
        <w:t>sa stanovujú podmienky pre poskytovanie dotácií právnickým osobám a fyzickým osobám – podnikateľom na území mesta Poltár (ďalej len „Mesto“</w:t>
      </w:r>
      <w:r w:rsidR="007221A1" w:rsidRPr="00FE5A51">
        <w:rPr>
          <w:rFonts w:ascii="Times New Roman" w:hAnsi="Times New Roman" w:cs="Times New Roman"/>
          <w:sz w:val="24"/>
          <w:szCs w:val="24"/>
        </w:rPr>
        <w:t>). VZN upravuje aj postup predkladania žiadostí o</w:t>
      </w:r>
      <w:r w:rsidR="00623097" w:rsidRPr="00FE5A51">
        <w:rPr>
          <w:rFonts w:ascii="Times New Roman" w:hAnsi="Times New Roman" w:cs="Times New Roman"/>
          <w:sz w:val="24"/>
          <w:szCs w:val="24"/>
        </w:rPr>
        <w:t> </w:t>
      </w:r>
      <w:r w:rsidR="007221A1" w:rsidRPr="00FE5A51">
        <w:rPr>
          <w:rFonts w:ascii="Times New Roman" w:hAnsi="Times New Roman" w:cs="Times New Roman"/>
          <w:sz w:val="24"/>
          <w:szCs w:val="24"/>
        </w:rPr>
        <w:t>poskytnutie</w:t>
      </w:r>
      <w:r w:rsidR="00623097" w:rsidRPr="00FE5A51">
        <w:rPr>
          <w:rFonts w:ascii="Times New Roman" w:hAnsi="Times New Roman" w:cs="Times New Roman"/>
          <w:sz w:val="24"/>
          <w:szCs w:val="24"/>
        </w:rPr>
        <w:t xml:space="preserve"> dotácií, postup</w:t>
      </w:r>
      <w:r w:rsidR="00FE5A51">
        <w:rPr>
          <w:rFonts w:ascii="Times New Roman" w:hAnsi="Times New Roman" w:cs="Times New Roman"/>
          <w:sz w:val="24"/>
          <w:szCs w:val="24"/>
        </w:rPr>
        <w:t xml:space="preserve"> ich</w:t>
      </w:r>
      <w:r w:rsidR="00623097" w:rsidRPr="00FE5A51">
        <w:rPr>
          <w:rFonts w:ascii="Times New Roman" w:hAnsi="Times New Roman" w:cs="Times New Roman"/>
          <w:sz w:val="24"/>
          <w:szCs w:val="24"/>
        </w:rPr>
        <w:t xml:space="preserve"> posudzovania a overovania zo strany oprávnených orgánov, schvaľovanie dotácií</w:t>
      </w:r>
      <w:r w:rsidR="009F3C58" w:rsidRPr="00FE5A51">
        <w:rPr>
          <w:rFonts w:ascii="Times New Roman" w:hAnsi="Times New Roman" w:cs="Times New Roman"/>
          <w:sz w:val="24"/>
          <w:szCs w:val="24"/>
        </w:rPr>
        <w:t xml:space="preserve"> a</w:t>
      </w:r>
      <w:r w:rsidR="00623097" w:rsidRPr="00FE5A51">
        <w:rPr>
          <w:rFonts w:ascii="Times New Roman" w:hAnsi="Times New Roman" w:cs="Times New Roman"/>
          <w:sz w:val="24"/>
          <w:szCs w:val="24"/>
        </w:rPr>
        <w:t xml:space="preserve"> pravidlá </w:t>
      </w:r>
      <w:r w:rsidR="00464628">
        <w:rPr>
          <w:rFonts w:ascii="Times New Roman" w:hAnsi="Times New Roman" w:cs="Times New Roman"/>
          <w:sz w:val="24"/>
          <w:szCs w:val="24"/>
        </w:rPr>
        <w:t xml:space="preserve">pre </w:t>
      </w:r>
      <w:r w:rsidR="00623097" w:rsidRPr="00FE5A51">
        <w:rPr>
          <w:rFonts w:ascii="Times New Roman" w:hAnsi="Times New Roman" w:cs="Times New Roman"/>
          <w:sz w:val="24"/>
          <w:szCs w:val="24"/>
        </w:rPr>
        <w:t>zúčtovani</w:t>
      </w:r>
      <w:r w:rsidR="00464628">
        <w:rPr>
          <w:rFonts w:ascii="Times New Roman" w:hAnsi="Times New Roman" w:cs="Times New Roman"/>
          <w:sz w:val="24"/>
          <w:szCs w:val="24"/>
        </w:rPr>
        <w:t>e</w:t>
      </w:r>
      <w:r w:rsidR="00623097" w:rsidRPr="00FE5A51">
        <w:rPr>
          <w:rFonts w:ascii="Times New Roman" w:hAnsi="Times New Roman" w:cs="Times New Roman"/>
          <w:sz w:val="24"/>
          <w:szCs w:val="24"/>
        </w:rPr>
        <w:t xml:space="preserve"> dotácií.</w:t>
      </w:r>
    </w:p>
    <w:p w:rsidR="00623097" w:rsidRPr="00FE5A51" w:rsidRDefault="00623097" w:rsidP="00701D8C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623097" w:rsidRPr="00FE5A51" w:rsidRDefault="00623097" w:rsidP="00623097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A51">
        <w:rPr>
          <w:rFonts w:ascii="Times New Roman" w:hAnsi="Times New Roman" w:cs="Times New Roman"/>
          <w:b/>
          <w:sz w:val="24"/>
          <w:szCs w:val="24"/>
        </w:rPr>
        <w:t>§ 2</w:t>
      </w:r>
    </w:p>
    <w:p w:rsidR="00623097" w:rsidRPr="00FE5A51" w:rsidRDefault="00623097" w:rsidP="00623097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A51">
        <w:rPr>
          <w:rFonts w:ascii="Times New Roman" w:hAnsi="Times New Roman" w:cs="Times New Roman"/>
          <w:b/>
          <w:sz w:val="24"/>
          <w:szCs w:val="24"/>
        </w:rPr>
        <w:t>Predmet</w:t>
      </w:r>
    </w:p>
    <w:p w:rsidR="00623097" w:rsidRPr="00FE5A51" w:rsidRDefault="00623097" w:rsidP="00623097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63FD" w:rsidRPr="00FE5A51" w:rsidRDefault="00E33BDF" w:rsidP="00464628">
      <w:pPr>
        <w:pStyle w:val="Bezriadkovania"/>
        <w:numPr>
          <w:ilvl w:val="0"/>
          <w:numId w:val="4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Predmetom tohto VZN</w:t>
      </w:r>
      <w:r w:rsidR="00701D8C" w:rsidRPr="00FE5A51">
        <w:rPr>
          <w:rFonts w:ascii="Times New Roman" w:hAnsi="Times New Roman" w:cs="Times New Roman"/>
          <w:sz w:val="24"/>
          <w:szCs w:val="24"/>
        </w:rPr>
        <w:t xml:space="preserve"> je poskytovanie dotácií </w:t>
      </w:r>
      <w:r w:rsidR="000E63FD" w:rsidRPr="00FE5A51">
        <w:rPr>
          <w:rFonts w:ascii="Times New Roman" w:hAnsi="Times New Roman" w:cs="Times New Roman"/>
          <w:sz w:val="24"/>
          <w:szCs w:val="24"/>
        </w:rPr>
        <w:t xml:space="preserve">právnickým osobám a fyzickým osobám – podnikateľom, ktoré majú sídlo alebo trvalý pobyt na území </w:t>
      </w:r>
      <w:r w:rsidR="009F3C58" w:rsidRPr="00FE5A51">
        <w:rPr>
          <w:rFonts w:ascii="Times New Roman" w:hAnsi="Times New Roman" w:cs="Times New Roman"/>
          <w:sz w:val="24"/>
          <w:szCs w:val="24"/>
        </w:rPr>
        <w:t>Mesta</w:t>
      </w:r>
      <w:r w:rsidR="000E63FD" w:rsidRPr="00FE5A51">
        <w:rPr>
          <w:rFonts w:ascii="Times New Roman" w:hAnsi="Times New Roman" w:cs="Times New Roman"/>
          <w:sz w:val="24"/>
          <w:szCs w:val="24"/>
        </w:rPr>
        <w:t xml:space="preserve"> alebo ktoré pôsobia</w:t>
      </w:r>
      <w:r w:rsidR="0072421D" w:rsidRPr="00FE5A51">
        <w:rPr>
          <w:rFonts w:ascii="Times New Roman" w:hAnsi="Times New Roman" w:cs="Times New Roman"/>
          <w:sz w:val="24"/>
          <w:szCs w:val="24"/>
        </w:rPr>
        <w:t>,</w:t>
      </w:r>
      <w:r w:rsidR="000E63FD" w:rsidRPr="00FE5A51">
        <w:rPr>
          <w:rFonts w:ascii="Times New Roman" w:hAnsi="Times New Roman" w:cs="Times New Roman"/>
          <w:sz w:val="24"/>
          <w:szCs w:val="24"/>
        </w:rPr>
        <w:t xml:space="preserve"> vykonávajú činnosť na území </w:t>
      </w:r>
      <w:r w:rsidR="009F3C58" w:rsidRPr="00FE5A51">
        <w:rPr>
          <w:rFonts w:ascii="Times New Roman" w:hAnsi="Times New Roman" w:cs="Times New Roman"/>
          <w:sz w:val="24"/>
          <w:szCs w:val="24"/>
        </w:rPr>
        <w:t>Mesta</w:t>
      </w:r>
      <w:r w:rsidR="000E63FD" w:rsidRPr="00FE5A51">
        <w:rPr>
          <w:rFonts w:ascii="Times New Roman" w:hAnsi="Times New Roman" w:cs="Times New Roman"/>
          <w:sz w:val="24"/>
          <w:szCs w:val="24"/>
        </w:rPr>
        <w:t xml:space="preserve"> alebo poskytujú služby obyvateľom </w:t>
      </w:r>
      <w:r w:rsidR="009F3C58" w:rsidRPr="00FE5A51">
        <w:rPr>
          <w:rFonts w:ascii="Times New Roman" w:hAnsi="Times New Roman" w:cs="Times New Roman"/>
          <w:sz w:val="24"/>
          <w:szCs w:val="24"/>
        </w:rPr>
        <w:t>Mesta,</w:t>
      </w:r>
      <w:r w:rsidR="000E63FD" w:rsidRPr="00FE5A51">
        <w:rPr>
          <w:rFonts w:ascii="Times New Roman" w:hAnsi="Times New Roman" w:cs="Times New Roman"/>
          <w:sz w:val="24"/>
          <w:szCs w:val="24"/>
        </w:rPr>
        <w:t xml:space="preserve"> a to len na podpor</w:t>
      </w:r>
      <w:r w:rsidR="0072421D" w:rsidRPr="00FE5A51">
        <w:rPr>
          <w:rFonts w:ascii="Times New Roman" w:hAnsi="Times New Roman" w:cs="Times New Roman"/>
          <w:sz w:val="24"/>
          <w:szCs w:val="24"/>
        </w:rPr>
        <w:t>u</w:t>
      </w:r>
      <w:r w:rsidR="000E63FD" w:rsidRPr="00FE5A51">
        <w:rPr>
          <w:rFonts w:ascii="Times New Roman" w:hAnsi="Times New Roman" w:cs="Times New Roman"/>
          <w:sz w:val="24"/>
          <w:szCs w:val="24"/>
        </w:rPr>
        <w:t xml:space="preserve"> všeobecne prospešných služieb alebo verejnoprospešných účelov</w:t>
      </w:r>
      <w:r w:rsidR="009F3C58" w:rsidRPr="00FE5A51">
        <w:rPr>
          <w:rFonts w:ascii="Times New Roman" w:hAnsi="Times New Roman" w:cs="Times New Roman"/>
          <w:sz w:val="24"/>
          <w:szCs w:val="24"/>
        </w:rPr>
        <w:t>,</w:t>
      </w:r>
      <w:r w:rsidR="000E63FD" w:rsidRPr="00FE5A51">
        <w:rPr>
          <w:rFonts w:ascii="Times New Roman" w:hAnsi="Times New Roman" w:cs="Times New Roman"/>
          <w:sz w:val="24"/>
          <w:szCs w:val="24"/>
        </w:rPr>
        <w:t xml:space="preserve"> na podporu podnikania a zamestnanosti</w:t>
      </w:r>
      <w:r w:rsidR="009F3C58" w:rsidRPr="00FE5A51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"/>
      </w:r>
      <w:r w:rsidR="000E63FD" w:rsidRPr="00FE5A51">
        <w:rPr>
          <w:rFonts w:ascii="Times New Roman" w:hAnsi="Times New Roman" w:cs="Times New Roman"/>
          <w:sz w:val="24"/>
          <w:szCs w:val="24"/>
        </w:rPr>
        <w:t xml:space="preserve">, </w:t>
      </w:r>
      <w:r w:rsidR="0072421D" w:rsidRPr="00FE5A51">
        <w:rPr>
          <w:rFonts w:ascii="Times New Roman" w:hAnsi="Times New Roman" w:cs="Times New Roman"/>
          <w:sz w:val="24"/>
          <w:szCs w:val="24"/>
        </w:rPr>
        <w:t xml:space="preserve">pričom tieto </w:t>
      </w:r>
      <w:r w:rsidR="00701D8C" w:rsidRPr="00FE5A51">
        <w:rPr>
          <w:rFonts w:ascii="Times New Roman" w:hAnsi="Times New Roman" w:cs="Times New Roman"/>
          <w:sz w:val="24"/>
          <w:szCs w:val="24"/>
        </w:rPr>
        <w:t xml:space="preserve">osoby </w:t>
      </w:r>
      <w:r w:rsidR="000E63FD" w:rsidRPr="00FE5A51">
        <w:rPr>
          <w:rFonts w:ascii="Times New Roman" w:hAnsi="Times New Roman" w:cs="Times New Roman"/>
          <w:sz w:val="24"/>
          <w:szCs w:val="24"/>
        </w:rPr>
        <w:t>musia mať pridel</w:t>
      </w:r>
      <w:r w:rsidR="009F3C58" w:rsidRPr="00FE5A51">
        <w:rPr>
          <w:rFonts w:ascii="Times New Roman" w:hAnsi="Times New Roman" w:cs="Times New Roman"/>
          <w:sz w:val="24"/>
          <w:szCs w:val="24"/>
        </w:rPr>
        <w:t>ené vlastné identifikačné číslo</w:t>
      </w:r>
      <w:r w:rsidR="000E63FD" w:rsidRPr="00FE5A51">
        <w:rPr>
          <w:rFonts w:ascii="Times New Roman" w:hAnsi="Times New Roman" w:cs="Times New Roman"/>
          <w:sz w:val="24"/>
          <w:szCs w:val="24"/>
        </w:rPr>
        <w:t xml:space="preserve"> (IČO)</w:t>
      </w:r>
      <w:r w:rsidR="009F3C58" w:rsidRPr="00FE5A51">
        <w:rPr>
          <w:rFonts w:ascii="Times New Roman" w:hAnsi="Times New Roman" w:cs="Times New Roman"/>
          <w:sz w:val="24"/>
          <w:szCs w:val="24"/>
        </w:rPr>
        <w:t>.</w:t>
      </w:r>
    </w:p>
    <w:p w:rsidR="00EE77E0" w:rsidRPr="00FE5A51" w:rsidRDefault="00EE77E0" w:rsidP="00EE77E0">
      <w:pPr>
        <w:pStyle w:val="Bezriadkovania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B02586" w:rsidRPr="00FE5A51" w:rsidRDefault="00B02586" w:rsidP="00B02586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A51">
        <w:rPr>
          <w:rFonts w:ascii="Times New Roman" w:hAnsi="Times New Roman" w:cs="Times New Roman"/>
          <w:b/>
          <w:sz w:val="24"/>
          <w:szCs w:val="24"/>
        </w:rPr>
        <w:t>§ 3</w:t>
      </w:r>
    </w:p>
    <w:p w:rsidR="00B02586" w:rsidRPr="00FE5A51" w:rsidRDefault="00B02586" w:rsidP="003C009D">
      <w:pPr>
        <w:pStyle w:val="Odsekzoznamu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A51">
        <w:rPr>
          <w:rFonts w:ascii="Times New Roman" w:hAnsi="Times New Roman" w:cs="Times New Roman"/>
          <w:b/>
          <w:sz w:val="24"/>
          <w:szCs w:val="24"/>
        </w:rPr>
        <w:t>Definícia pojmov</w:t>
      </w:r>
    </w:p>
    <w:p w:rsidR="00B02586" w:rsidRPr="00FE5A51" w:rsidRDefault="00B02586" w:rsidP="00B02586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2586" w:rsidRPr="00FE5A51" w:rsidRDefault="00B02586" w:rsidP="009F3C58">
      <w:pPr>
        <w:pStyle w:val="Bezriadkovania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Pre účely tohto VZN sa rozumie pod pojmom:</w:t>
      </w:r>
    </w:p>
    <w:p w:rsidR="00B02586" w:rsidRPr="00FE5A51" w:rsidRDefault="00B02586" w:rsidP="009F3C58">
      <w:pPr>
        <w:pStyle w:val="Bezriadkovania"/>
        <w:numPr>
          <w:ilvl w:val="0"/>
          <w:numId w:val="6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 xml:space="preserve">dotácia – nenávratný finančný príspevok poskytnutý z rozpočtu </w:t>
      </w:r>
      <w:r w:rsidR="00A95646" w:rsidRPr="00FE5A51">
        <w:rPr>
          <w:rFonts w:ascii="Times New Roman" w:hAnsi="Times New Roman" w:cs="Times New Roman"/>
          <w:sz w:val="24"/>
          <w:szCs w:val="24"/>
        </w:rPr>
        <w:t>Mesta</w:t>
      </w:r>
      <w:r w:rsidRPr="00FE5A51">
        <w:rPr>
          <w:rFonts w:ascii="Times New Roman" w:hAnsi="Times New Roman" w:cs="Times New Roman"/>
          <w:sz w:val="24"/>
          <w:szCs w:val="24"/>
        </w:rPr>
        <w:t xml:space="preserve"> v zmysle tohto VZN</w:t>
      </w:r>
      <w:r w:rsidR="009F3C58" w:rsidRPr="00FE5A51">
        <w:rPr>
          <w:rFonts w:ascii="Times New Roman" w:hAnsi="Times New Roman" w:cs="Times New Roman"/>
          <w:sz w:val="24"/>
          <w:szCs w:val="24"/>
        </w:rPr>
        <w:t>,</w:t>
      </w:r>
    </w:p>
    <w:p w:rsidR="00B02586" w:rsidRPr="00FE5A51" w:rsidRDefault="00B02586" w:rsidP="009F3C58">
      <w:pPr>
        <w:pStyle w:val="Bezriadkovania"/>
        <w:numPr>
          <w:ilvl w:val="0"/>
          <w:numId w:val="6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všeobecne prospešné služby – poskytovanie zdravotnej starostlivosti, poskytovanie sociálnej pomoci a humanitárnej starostlivosti, tvorba, rozvoj, ochrana, obnova a prezentácia duchovných a kultúrnych hodnôt</w:t>
      </w:r>
      <w:r w:rsidR="00034AF8" w:rsidRPr="00FE5A51">
        <w:rPr>
          <w:rFonts w:ascii="Times New Roman" w:hAnsi="Times New Roman" w:cs="Times New Roman"/>
          <w:sz w:val="24"/>
          <w:szCs w:val="24"/>
        </w:rPr>
        <w:t>, ochrana ľudských práv a základných slobôd, vzdelávanie, výchova, rozvoj telesnej kultúry, výskum, vývoj, vedecko</w:t>
      </w:r>
      <w:r w:rsidR="001728C5" w:rsidRPr="00FE5A51">
        <w:rPr>
          <w:rFonts w:ascii="Times New Roman" w:hAnsi="Times New Roman" w:cs="Times New Roman"/>
          <w:sz w:val="24"/>
          <w:szCs w:val="24"/>
        </w:rPr>
        <w:t>-</w:t>
      </w:r>
      <w:r w:rsidR="00034AF8" w:rsidRPr="00FE5A51">
        <w:rPr>
          <w:rFonts w:ascii="Times New Roman" w:hAnsi="Times New Roman" w:cs="Times New Roman"/>
          <w:sz w:val="24"/>
          <w:szCs w:val="24"/>
        </w:rPr>
        <w:t>technické služby a informačné služby, tvorba a ochrana životného prostredia a ochrana zdravia obyvateľstva, služby na podporu regionálneho rozvoja a zamestnanosti, zabezpečovanie bývania, správy, údržby a obnovy bytového fondu</w:t>
      </w:r>
      <w:r w:rsidR="00034AF8" w:rsidRPr="00FE5A51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2"/>
      </w:r>
      <w:r w:rsidR="009F3C58" w:rsidRPr="00FE5A51">
        <w:rPr>
          <w:rFonts w:ascii="Times New Roman" w:hAnsi="Times New Roman" w:cs="Times New Roman"/>
          <w:sz w:val="24"/>
          <w:szCs w:val="24"/>
        </w:rPr>
        <w:t>,</w:t>
      </w:r>
    </w:p>
    <w:p w:rsidR="00034AF8" w:rsidRPr="00FE5A51" w:rsidRDefault="00977F07" w:rsidP="009F3C58">
      <w:pPr>
        <w:pStyle w:val="Bezriadkovania"/>
        <w:numPr>
          <w:ilvl w:val="0"/>
          <w:numId w:val="6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verejnoprospešný účel – rozvoj a ochrana duchovných a kultúrnych hodnôt, realizácia a ochrana ľudských práv alebo iných humanitných cieľov, ochrana a tvorba životného prostredia, zachovanie prírodných hodnôt</w:t>
      </w:r>
      <w:r w:rsidR="00E03799" w:rsidRPr="00FE5A51">
        <w:rPr>
          <w:rFonts w:ascii="Times New Roman" w:hAnsi="Times New Roman" w:cs="Times New Roman"/>
          <w:sz w:val="24"/>
          <w:szCs w:val="24"/>
        </w:rPr>
        <w:t xml:space="preserve">, ochrana </w:t>
      </w:r>
      <w:r w:rsidR="00E0332D" w:rsidRPr="00FE5A51">
        <w:rPr>
          <w:rFonts w:ascii="Times New Roman" w:hAnsi="Times New Roman" w:cs="Times New Roman"/>
          <w:sz w:val="24"/>
          <w:szCs w:val="24"/>
        </w:rPr>
        <w:t>zdravia</w:t>
      </w:r>
      <w:r w:rsidR="008734A9" w:rsidRPr="00FE5A51">
        <w:rPr>
          <w:rFonts w:ascii="Times New Roman" w:hAnsi="Times New Roman" w:cs="Times New Roman"/>
          <w:sz w:val="24"/>
          <w:szCs w:val="24"/>
        </w:rPr>
        <w:t xml:space="preserve">, ochrana práv detí a mládeže, rozvoj vedy, vzdelávania, telovýchovy a plnenie individuálne určenej </w:t>
      </w:r>
      <w:r w:rsidR="008734A9" w:rsidRPr="00FE5A51">
        <w:rPr>
          <w:rFonts w:ascii="Times New Roman" w:hAnsi="Times New Roman" w:cs="Times New Roman"/>
          <w:sz w:val="24"/>
          <w:szCs w:val="24"/>
        </w:rPr>
        <w:lastRenderedPageBreak/>
        <w:t>humanitnej pomoci pre jednotlivca alebo skupinu osôb, ktoré sa ocitli v ohrození života alebo potrebujú naliehavú pomoc pri postihnutí živelnou pohromou</w:t>
      </w:r>
      <w:r w:rsidR="008734A9" w:rsidRPr="00FE5A51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3"/>
      </w:r>
      <w:r w:rsidR="009F3C58" w:rsidRPr="00FE5A51">
        <w:rPr>
          <w:rFonts w:ascii="Times New Roman" w:hAnsi="Times New Roman" w:cs="Times New Roman"/>
          <w:sz w:val="24"/>
          <w:szCs w:val="24"/>
        </w:rPr>
        <w:t>,</w:t>
      </w:r>
      <w:r w:rsidR="008734A9" w:rsidRPr="00FE5A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7172" w:rsidRPr="00CC79FF" w:rsidRDefault="00CE58A2" w:rsidP="009F3C58">
      <w:pPr>
        <w:pStyle w:val="Bezriadkovania"/>
        <w:numPr>
          <w:ilvl w:val="0"/>
          <w:numId w:val="6"/>
        </w:numPr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8A2">
        <w:rPr>
          <w:rFonts w:ascii="Times New Roman" w:hAnsi="Times New Roman" w:cs="Times New Roman"/>
          <w:sz w:val="24"/>
          <w:szCs w:val="24"/>
        </w:rPr>
        <w:t>dotačná</w:t>
      </w:r>
      <w:r w:rsidR="008734A9" w:rsidRPr="00CE58A2">
        <w:rPr>
          <w:rFonts w:ascii="Times New Roman" w:hAnsi="Times New Roman" w:cs="Times New Roman"/>
          <w:sz w:val="24"/>
          <w:szCs w:val="24"/>
        </w:rPr>
        <w:t xml:space="preserve"> komisia Ms</w:t>
      </w:r>
      <w:r w:rsidRPr="00CE58A2">
        <w:rPr>
          <w:rFonts w:ascii="Times New Roman" w:hAnsi="Times New Roman" w:cs="Times New Roman"/>
          <w:sz w:val="24"/>
          <w:szCs w:val="24"/>
        </w:rPr>
        <w:t xml:space="preserve">Z – </w:t>
      </w:r>
      <w:r>
        <w:rPr>
          <w:rFonts w:ascii="Times New Roman" w:hAnsi="Times New Roman" w:cs="Times New Roman"/>
          <w:sz w:val="24"/>
          <w:szCs w:val="24"/>
        </w:rPr>
        <w:t xml:space="preserve">komisia, do ktorej kompetencie patrí posudzovanie žiadostí </w:t>
      </w:r>
      <w:r w:rsidR="0046462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464628">
        <w:rPr>
          <w:rFonts w:ascii="Times New Roman" w:hAnsi="Times New Roman" w:cs="Times New Roman"/>
          <w:sz w:val="24"/>
          <w:szCs w:val="24"/>
        </w:rPr>
        <w:t xml:space="preserve">poskytnutie </w:t>
      </w:r>
      <w:r>
        <w:rPr>
          <w:rFonts w:ascii="Times New Roman" w:hAnsi="Times New Roman" w:cs="Times New Roman"/>
          <w:sz w:val="24"/>
          <w:szCs w:val="24"/>
        </w:rPr>
        <w:t>dotáci</w:t>
      </w:r>
      <w:r w:rsidR="00464628">
        <w:rPr>
          <w:rFonts w:ascii="Times New Roman" w:hAnsi="Times New Roman" w:cs="Times New Roman"/>
          <w:sz w:val="24"/>
          <w:szCs w:val="24"/>
        </w:rPr>
        <w:t>e</w:t>
      </w:r>
      <w:r w:rsidR="00D6052C">
        <w:rPr>
          <w:rFonts w:ascii="Times New Roman" w:hAnsi="Times New Roman" w:cs="Times New Roman"/>
          <w:sz w:val="24"/>
          <w:szCs w:val="24"/>
        </w:rPr>
        <w:t>.</w:t>
      </w:r>
    </w:p>
    <w:p w:rsidR="00CC79FF" w:rsidRPr="00CE58A2" w:rsidRDefault="00CC79FF" w:rsidP="00CC79FF">
      <w:pPr>
        <w:pStyle w:val="Bezriadkovania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34A9" w:rsidRPr="00FE5A51" w:rsidRDefault="008734A9" w:rsidP="003C009D">
      <w:pPr>
        <w:pStyle w:val="Odsekzoznamu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A51">
        <w:rPr>
          <w:rFonts w:ascii="Times New Roman" w:hAnsi="Times New Roman" w:cs="Times New Roman"/>
          <w:b/>
          <w:sz w:val="24"/>
          <w:szCs w:val="24"/>
        </w:rPr>
        <w:t>§ 4</w:t>
      </w:r>
    </w:p>
    <w:p w:rsidR="008734A9" w:rsidRPr="00FE5A51" w:rsidRDefault="008734A9" w:rsidP="008734A9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A51">
        <w:rPr>
          <w:rFonts w:ascii="Times New Roman" w:hAnsi="Times New Roman" w:cs="Times New Roman"/>
          <w:b/>
          <w:sz w:val="24"/>
          <w:szCs w:val="24"/>
        </w:rPr>
        <w:t>Spôsob tvorby</w:t>
      </w:r>
    </w:p>
    <w:p w:rsidR="008734A9" w:rsidRPr="00FE5A51" w:rsidRDefault="008734A9" w:rsidP="008734A9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34A9" w:rsidRDefault="008734A9" w:rsidP="009F3C58">
      <w:pPr>
        <w:pStyle w:val="Bezriadkovania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Finančné prostriedky na poskytnutie dotácií sa vytvárajú v procese hospodárenia Mesta z vlastných príjmov</w:t>
      </w:r>
      <w:r w:rsidR="00E0332D" w:rsidRPr="00FE5A51">
        <w:rPr>
          <w:rFonts w:ascii="Times New Roman" w:hAnsi="Times New Roman" w:cs="Times New Roman"/>
          <w:sz w:val="24"/>
          <w:szCs w:val="24"/>
        </w:rPr>
        <w:t xml:space="preserve"> Mesta</w:t>
      </w:r>
      <w:r w:rsidRPr="00FE5A51">
        <w:rPr>
          <w:rFonts w:ascii="Times New Roman" w:hAnsi="Times New Roman" w:cs="Times New Roman"/>
          <w:sz w:val="24"/>
          <w:szCs w:val="24"/>
        </w:rPr>
        <w:t>.</w:t>
      </w:r>
    </w:p>
    <w:p w:rsidR="00DE2FD8" w:rsidRPr="00FE5A51" w:rsidRDefault="00DE2FD8" w:rsidP="00DE2FD8">
      <w:pPr>
        <w:pStyle w:val="Bezriadkovania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8734A9" w:rsidRPr="00FE5A51" w:rsidRDefault="008734A9" w:rsidP="00BB2527">
      <w:pPr>
        <w:pStyle w:val="Bezriadkovania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 xml:space="preserve">V rámci procesu schvaľovania rozpočtu </w:t>
      </w:r>
      <w:r w:rsidR="00A95646" w:rsidRPr="00FE5A51">
        <w:rPr>
          <w:rFonts w:ascii="Times New Roman" w:hAnsi="Times New Roman" w:cs="Times New Roman"/>
          <w:sz w:val="24"/>
          <w:szCs w:val="24"/>
        </w:rPr>
        <w:t>MsZ</w:t>
      </w:r>
      <w:r w:rsidRPr="00FE5A51">
        <w:rPr>
          <w:rFonts w:ascii="Times New Roman" w:hAnsi="Times New Roman" w:cs="Times New Roman"/>
          <w:sz w:val="24"/>
          <w:szCs w:val="24"/>
        </w:rPr>
        <w:t xml:space="preserve"> každoročne vyčlení na poskytnutie dotácií:</w:t>
      </w:r>
    </w:p>
    <w:p w:rsidR="008734A9" w:rsidRPr="00FE5A51" w:rsidRDefault="00BB2527" w:rsidP="009F3C58">
      <w:pPr>
        <w:pStyle w:val="Bezriadkovania"/>
        <w:numPr>
          <w:ilvl w:val="0"/>
          <w:numId w:val="9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f</w:t>
      </w:r>
      <w:r w:rsidR="008734A9" w:rsidRPr="00FE5A51">
        <w:rPr>
          <w:rFonts w:ascii="Times New Roman" w:hAnsi="Times New Roman" w:cs="Times New Roman"/>
          <w:sz w:val="24"/>
          <w:szCs w:val="24"/>
        </w:rPr>
        <w:t xml:space="preserve">inančné prostriedky minimálne vo výške </w:t>
      </w:r>
      <w:r w:rsidR="0072421D" w:rsidRPr="00FE5A51">
        <w:rPr>
          <w:rFonts w:ascii="Times New Roman" w:hAnsi="Times New Roman" w:cs="Times New Roman"/>
          <w:sz w:val="24"/>
          <w:szCs w:val="24"/>
        </w:rPr>
        <w:t>2</w:t>
      </w:r>
      <w:r w:rsidR="008734A9" w:rsidRPr="00FE5A51">
        <w:rPr>
          <w:rFonts w:ascii="Times New Roman" w:hAnsi="Times New Roman" w:cs="Times New Roman"/>
          <w:sz w:val="24"/>
          <w:szCs w:val="24"/>
        </w:rPr>
        <w:t xml:space="preserve"> % zo skutočných príjmov z dane fyzických osôb (podielová daň)</w:t>
      </w:r>
      <w:r w:rsidRPr="00FE5A51">
        <w:rPr>
          <w:rFonts w:ascii="Times New Roman" w:hAnsi="Times New Roman" w:cs="Times New Roman"/>
          <w:sz w:val="24"/>
          <w:szCs w:val="24"/>
        </w:rPr>
        <w:t xml:space="preserve">, ktoré mesto dosiahlo v predchádzajúcom roku, o návrhu na prerozdelenie bude rozhodovať </w:t>
      </w:r>
      <w:r w:rsidR="00CE58A2" w:rsidRPr="00CE58A2">
        <w:rPr>
          <w:rFonts w:ascii="Times New Roman" w:hAnsi="Times New Roman" w:cs="Times New Roman"/>
          <w:sz w:val="24"/>
          <w:szCs w:val="24"/>
        </w:rPr>
        <w:t>dotačná</w:t>
      </w:r>
      <w:r w:rsidRPr="00CE58A2">
        <w:rPr>
          <w:rFonts w:ascii="Times New Roman" w:hAnsi="Times New Roman" w:cs="Times New Roman"/>
          <w:sz w:val="24"/>
          <w:szCs w:val="24"/>
        </w:rPr>
        <w:t xml:space="preserve"> komisia MsZ</w:t>
      </w:r>
      <w:r w:rsidR="00464628">
        <w:rPr>
          <w:rFonts w:ascii="Times New Roman" w:hAnsi="Times New Roman" w:cs="Times New Roman"/>
          <w:sz w:val="24"/>
          <w:szCs w:val="24"/>
        </w:rPr>
        <w:t xml:space="preserve"> a o samotnom prerozdelení rozhoduje MsZ,</w:t>
      </w:r>
    </w:p>
    <w:p w:rsidR="00BB2527" w:rsidRDefault="00BB2527" w:rsidP="009F3C58">
      <w:pPr>
        <w:pStyle w:val="Bezriadkovania"/>
        <w:numPr>
          <w:ilvl w:val="0"/>
          <w:numId w:val="9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 xml:space="preserve">finančné prostriedky vo výške </w:t>
      </w:r>
      <w:r w:rsidR="00C87172" w:rsidRPr="00FE5A51">
        <w:rPr>
          <w:rFonts w:ascii="Times New Roman" w:hAnsi="Times New Roman" w:cs="Times New Roman"/>
          <w:sz w:val="24"/>
          <w:szCs w:val="24"/>
        </w:rPr>
        <w:t>5 000,00</w:t>
      </w:r>
      <w:r w:rsidRPr="00FE5A51">
        <w:rPr>
          <w:rFonts w:ascii="Times New Roman" w:hAnsi="Times New Roman" w:cs="Times New Roman"/>
          <w:sz w:val="24"/>
          <w:szCs w:val="24"/>
        </w:rPr>
        <w:t xml:space="preserve"> €</w:t>
      </w:r>
      <w:r w:rsidR="00A95646" w:rsidRPr="00FE5A51">
        <w:rPr>
          <w:rFonts w:ascii="Times New Roman" w:hAnsi="Times New Roman" w:cs="Times New Roman"/>
          <w:sz w:val="24"/>
          <w:szCs w:val="24"/>
        </w:rPr>
        <w:t>,</w:t>
      </w:r>
      <w:r w:rsidRPr="00FE5A51">
        <w:rPr>
          <w:rFonts w:ascii="Times New Roman" w:hAnsi="Times New Roman" w:cs="Times New Roman"/>
          <w:sz w:val="24"/>
          <w:szCs w:val="24"/>
        </w:rPr>
        <w:t xml:space="preserve"> o ktorých bude počas rozpočtového roka rozhodovať primátor mesta</w:t>
      </w:r>
      <w:r w:rsidR="00CF685A">
        <w:rPr>
          <w:rFonts w:ascii="Times New Roman" w:hAnsi="Times New Roman" w:cs="Times New Roman"/>
          <w:sz w:val="24"/>
          <w:szCs w:val="24"/>
        </w:rPr>
        <w:t>.</w:t>
      </w:r>
    </w:p>
    <w:p w:rsidR="00C87172" w:rsidRPr="00FE5A51" w:rsidRDefault="00C87172" w:rsidP="00A95646">
      <w:pPr>
        <w:pStyle w:val="Bezriadkovania"/>
        <w:rPr>
          <w:rFonts w:ascii="Times New Roman" w:hAnsi="Times New Roman" w:cs="Times New Roman"/>
          <w:b/>
          <w:sz w:val="24"/>
          <w:szCs w:val="24"/>
        </w:rPr>
      </w:pPr>
    </w:p>
    <w:p w:rsidR="004E3A14" w:rsidRPr="00FE5A51" w:rsidRDefault="00E33BDF" w:rsidP="003C009D">
      <w:pPr>
        <w:pStyle w:val="Odsekzoznamu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A51">
        <w:rPr>
          <w:rFonts w:ascii="Times New Roman" w:hAnsi="Times New Roman" w:cs="Times New Roman"/>
          <w:b/>
          <w:sz w:val="24"/>
          <w:szCs w:val="24"/>
        </w:rPr>
        <w:t>§ 5</w:t>
      </w:r>
    </w:p>
    <w:p w:rsidR="004E3A14" w:rsidRPr="00FE5A51" w:rsidRDefault="004E3A14" w:rsidP="004E3A14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A51">
        <w:rPr>
          <w:rFonts w:ascii="Times New Roman" w:hAnsi="Times New Roman" w:cs="Times New Roman"/>
          <w:b/>
          <w:sz w:val="24"/>
          <w:szCs w:val="24"/>
        </w:rPr>
        <w:t>Vymedzenie oblast</w:t>
      </w:r>
      <w:r w:rsidR="00E0332D" w:rsidRPr="00FE5A51">
        <w:rPr>
          <w:rFonts w:ascii="Times New Roman" w:hAnsi="Times New Roman" w:cs="Times New Roman"/>
          <w:b/>
          <w:sz w:val="24"/>
          <w:szCs w:val="24"/>
        </w:rPr>
        <w:t>í</w:t>
      </w:r>
      <w:r w:rsidRPr="00FE5A51">
        <w:rPr>
          <w:rFonts w:ascii="Times New Roman" w:hAnsi="Times New Roman" w:cs="Times New Roman"/>
          <w:b/>
          <w:sz w:val="24"/>
          <w:szCs w:val="24"/>
        </w:rPr>
        <w:t xml:space="preserve"> poskytnutia dotácií</w:t>
      </w:r>
    </w:p>
    <w:p w:rsidR="004E3A14" w:rsidRPr="00FE5A51" w:rsidRDefault="004E3A14" w:rsidP="004E3A14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3A14" w:rsidRPr="00FE5A51" w:rsidRDefault="004E3A14" w:rsidP="009F3C58">
      <w:pPr>
        <w:pStyle w:val="Bezriadkovania"/>
        <w:numPr>
          <w:ilvl w:val="0"/>
          <w:numId w:val="4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 xml:space="preserve">Medzi oblasti podporované dotáciami </w:t>
      </w:r>
      <w:r w:rsidR="00E0332D" w:rsidRPr="00FE5A51">
        <w:rPr>
          <w:rFonts w:ascii="Times New Roman" w:hAnsi="Times New Roman" w:cs="Times New Roman"/>
          <w:sz w:val="24"/>
          <w:szCs w:val="24"/>
        </w:rPr>
        <w:t xml:space="preserve">v podmienkach Mesta </w:t>
      </w:r>
      <w:r w:rsidRPr="00FE5A51">
        <w:rPr>
          <w:rFonts w:ascii="Times New Roman" w:hAnsi="Times New Roman" w:cs="Times New Roman"/>
          <w:sz w:val="24"/>
          <w:szCs w:val="24"/>
        </w:rPr>
        <w:t>patria najmä:</w:t>
      </w:r>
    </w:p>
    <w:p w:rsidR="004E3A14" w:rsidRPr="00FE5A51" w:rsidRDefault="004E3A14" w:rsidP="009F3C58">
      <w:pPr>
        <w:pStyle w:val="Bezriadkovania"/>
        <w:numPr>
          <w:ilvl w:val="0"/>
          <w:numId w:val="44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vzdelávanie, mládež, telovýchova a</w:t>
      </w:r>
      <w:r w:rsidR="009F3C58" w:rsidRPr="00FE5A51">
        <w:rPr>
          <w:rFonts w:ascii="Times New Roman" w:hAnsi="Times New Roman" w:cs="Times New Roman"/>
          <w:sz w:val="24"/>
          <w:szCs w:val="24"/>
        </w:rPr>
        <w:t> </w:t>
      </w:r>
      <w:r w:rsidRPr="00FE5A51">
        <w:rPr>
          <w:rFonts w:ascii="Times New Roman" w:hAnsi="Times New Roman" w:cs="Times New Roman"/>
          <w:sz w:val="24"/>
          <w:szCs w:val="24"/>
        </w:rPr>
        <w:t>šport</w:t>
      </w:r>
      <w:r w:rsidR="009F3C58" w:rsidRPr="00FE5A51">
        <w:rPr>
          <w:rFonts w:ascii="Times New Roman" w:hAnsi="Times New Roman" w:cs="Times New Roman"/>
          <w:sz w:val="24"/>
          <w:szCs w:val="24"/>
        </w:rPr>
        <w:t>,</w:t>
      </w:r>
    </w:p>
    <w:p w:rsidR="004E3A14" w:rsidRPr="00FE5A51" w:rsidRDefault="004E3A14" w:rsidP="009F3C58">
      <w:pPr>
        <w:pStyle w:val="Bezriadkovania"/>
        <w:numPr>
          <w:ilvl w:val="0"/>
          <w:numId w:val="44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ochrana a podpora zdravia, poskytovanie zdravotnej starostlivosti, protidrogová prevencia,</w:t>
      </w:r>
    </w:p>
    <w:p w:rsidR="004E3A14" w:rsidRPr="00FE5A51" w:rsidRDefault="004E3A14" w:rsidP="009F3C58">
      <w:pPr>
        <w:pStyle w:val="Bezriadkovania"/>
        <w:numPr>
          <w:ilvl w:val="0"/>
          <w:numId w:val="44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humanitárna, sociálna a charitatívna podpora,</w:t>
      </w:r>
    </w:p>
    <w:p w:rsidR="004E3A14" w:rsidRPr="00FE5A51" w:rsidRDefault="004E3A14" w:rsidP="009F3C58">
      <w:pPr>
        <w:pStyle w:val="Bezriadkovania"/>
        <w:numPr>
          <w:ilvl w:val="0"/>
          <w:numId w:val="44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kultúra a kultúrne dedičstvo, informačné služby,</w:t>
      </w:r>
    </w:p>
    <w:p w:rsidR="004E3A14" w:rsidRPr="00FE5A51" w:rsidRDefault="004E3A14" w:rsidP="009F3C58">
      <w:pPr>
        <w:pStyle w:val="Bezriadkovania"/>
        <w:numPr>
          <w:ilvl w:val="0"/>
          <w:numId w:val="44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kreatívny priemysel,</w:t>
      </w:r>
    </w:p>
    <w:p w:rsidR="004E3A14" w:rsidRPr="00FE5A51" w:rsidRDefault="004E3A14" w:rsidP="009F3C58">
      <w:pPr>
        <w:pStyle w:val="Bezriadkovania"/>
        <w:numPr>
          <w:ilvl w:val="0"/>
          <w:numId w:val="44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ekológia a životné prostredie, ekologické druhy dopravy,</w:t>
      </w:r>
    </w:p>
    <w:p w:rsidR="004E3A14" w:rsidRPr="00FE5A51" w:rsidRDefault="004E3A14" w:rsidP="009F3C58">
      <w:pPr>
        <w:pStyle w:val="Bezriadkovania"/>
        <w:numPr>
          <w:ilvl w:val="0"/>
          <w:numId w:val="44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cestovný ruch, regionálny rozvoj a medzinárodné vzťahy,</w:t>
      </w:r>
    </w:p>
    <w:p w:rsidR="004E3A14" w:rsidRPr="00FE5A51" w:rsidRDefault="004E3A14" w:rsidP="009F3C58">
      <w:pPr>
        <w:pStyle w:val="Bezriadkovania"/>
        <w:numPr>
          <w:ilvl w:val="0"/>
          <w:numId w:val="44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výskum, vývoj, vedecko-technické služby.</w:t>
      </w:r>
    </w:p>
    <w:p w:rsidR="004E3A14" w:rsidRPr="00FE5A51" w:rsidRDefault="004E3A14" w:rsidP="004E3A14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917E77" w:rsidRPr="00FE5A51" w:rsidRDefault="00917E77" w:rsidP="009F3C58">
      <w:pPr>
        <w:pStyle w:val="Bezriadkovania"/>
        <w:numPr>
          <w:ilvl w:val="0"/>
          <w:numId w:val="4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Mesto poskytuje dotácie v nasledovných formách:</w:t>
      </w:r>
    </w:p>
    <w:p w:rsidR="00917E77" w:rsidRPr="00CF685A" w:rsidRDefault="00917E77" w:rsidP="009F3C58">
      <w:pPr>
        <w:pStyle w:val="Bezriadkovania"/>
        <w:ind w:left="993" w:hanging="709"/>
        <w:rPr>
          <w:rFonts w:ascii="Times New Roman" w:hAnsi="Times New Roman" w:cs="Times New Roman"/>
          <w:sz w:val="24"/>
          <w:szCs w:val="24"/>
        </w:rPr>
      </w:pPr>
      <w:r w:rsidRPr="00CF685A">
        <w:rPr>
          <w:rFonts w:ascii="Times New Roman" w:hAnsi="Times New Roman" w:cs="Times New Roman"/>
          <w:sz w:val="24"/>
          <w:szCs w:val="24"/>
        </w:rPr>
        <w:t>a) dotácie poskytované na základe žiadosti na projekt</w:t>
      </w:r>
      <w:r w:rsidR="00A95646" w:rsidRPr="00CF685A">
        <w:rPr>
          <w:rFonts w:ascii="Times New Roman" w:hAnsi="Times New Roman" w:cs="Times New Roman"/>
          <w:sz w:val="24"/>
          <w:szCs w:val="24"/>
        </w:rPr>
        <w:t>,</w:t>
      </w:r>
    </w:p>
    <w:p w:rsidR="00917E77" w:rsidRPr="00FE5A51" w:rsidRDefault="00917E77" w:rsidP="009F3C58">
      <w:pPr>
        <w:pStyle w:val="Bezriadkovania"/>
        <w:ind w:left="993" w:hanging="709"/>
        <w:rPr>
          <w:rFonts w:ascii="Times New Roman" w:hAnsi="Times New Roman" w:cs="Times New Roman"/>
          <w:sz w:val="24"/>
          <w:szCs w:val="24"/>
        </w:rPr>
      </w:pPr>
      <w:r w:rsidRPr="00CF685A">
        <w:rPr>
          <w:rFonts w:ascii="Times New Roman" w:hAnsi="Times New Roman" w:cs="Times New Roman"/>
          <w:sz w:val="24"/>
          <w:szCs w:val="24"/>
        </w:rPr>
        <w:t>b) dotácie poskytované na základe žiadosti na činnosť</w:t>
      </w:r>
      <w:r w:rsidR="00A95646" w:rsidRPr="00CF685A">
        <w:rPr>
          <w:rFonts w:ascii="Times New Roman" w:hAnsi="Times New Roman" w:cs="Times New Roman"/>
          <w:sz w:val="24"/>
          <w:szCs w:val="24"/>
        </w:rPr>
        <w:t>,</w:t>
      </w:r>
    </w:p>
    <w:p w:rsidR="00917E77" w:rsidRDefault="00917E77" w:rsidP="009F3C58">
      <w:pPr>
        <w:pStyle w:val="Bezriadkovania"/>
        <w:ind w:left="993" w:hanging="709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c) mimoriadne dotácie z finančnej rezervy pr</w:t>
      </w:r>
      <w:r w:rsidR="00A059FD" w:rsidRPr="00FE5A51">
        <w:rPr>
          <w:rFonts w:ascii="Times New Roman" w:hAnsi="Times New Roman" w:cs="Times New Roman"/>
          <w:sz w:val="24"/>
          <w:szCs w:val="24"/>
        </w:rPr>
        <w:t xml:space="preserve">imátorky poskytované na základe </w:t>
      </w:r>
      <w:r w:rsidRPr="00FE5A51">
        <w:rPr>
          <w:rFonts w:ascii="Times New Roman" w:hAnsi="Times New Roman" w:cs="Times New Roman"/>
          <w:sz w:val="24"/>
          <w:szCs w:val="24"/>
        </w:rPr>
        <w:t>žiadosti</w:t>
      </w:r>
      <w:r w:rsidR="00A95646" w:rsidRPr="00FE5A51">
        <w:rPr>
          <w:rFonts w:ascii="Times New Roman" w:hAnsi="Times New Roman" w:cs="Times New Roman"/>
          <w:sz w:val="24"/>
          <w:szCs w:val="24"/>
        </w:rPr>
        <w:t>.</w:t>
      </w:r>
    </w:p>
    <w:p w:rsidR="00EC391B" w:rsidRPr="00FE5A51" w:rsidRDefault="00EC391B" w:rsidP="009F3C58">
      <w:pPr>
        <w:pStyle w:val="Bezriadkovania"/>
        <w:ind w:left="993" w:hanging="709"/>
        <w:rPr>
          <w:rFonts w:ascii="Times New Roman" w:hAnsi="Times New Roman" w:cs="Times New Roman"/>
          <w:sz w:val="24"/>
          <w:szCs w:val="24"/>
        </w:rPr>
      </w:pPr>
    </w:p>
    <w:p w:rsidR="003C009D" w:rsidRPr="00FE5A51" w:rsidRDefault="003C009D" w:rsidP="004E3A14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E0332D" w:rsidRPr="00FE5A51" w:rsidRDefault="001B558F" w:rsidP="00BB2527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A51">
        <w:rPr>
          <w:rFonts w:ascii="Times New Roman" w:hAnsi="Times New Roman" w:cs="Times New Roman"/>
          <w:b/>
          <w:sz w:val="24"/>
          <w:szCs w:val="24"/>
        </w:rPr>
        <w:t>II. ČASŤ</w:t>
      </w:r>
    </w:p>
    <w:p w:rsidR="00BB2527" w:rsidRPr="00FE5A51" w:rsidRDefault="00BB2527" w:rsidP="00BB2527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A51">
        <w:rPr>
          <w:rFonts w:ascii="Times New Roman" w:hAnsi="Times New Roman" w:cs="Times New Roman"/>
          <w:b/>
          <w:sz w:val="24"/>
          <w:szCs w:val="24"/>
        </w:rPr>
        <w:t>DOTÁCIE</w:t>
      </w:r>
    </w:p>
    <w:p w:rsidR="009F3C58" w:rsidRPr="00FE5A51" w:rsidRDefault="009F3C58" w:rsidP="00BB2527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2527" w:rsidRPr="00FE5A51" w:rsidRDefault="00E33BDF" w:rsidP="003C009D">
      <w:pPr>
        <w:pStyle w:val="Odsekzoznamu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A51">
        <w:rPr>
          <w:rFonts w:ascii="Times New Roman" w:hAnsi="Times New Roman" w:cs="Times New Roman"/>
          <w:b/>
          <w:sz w:val="24"/>
          <w:szCs w:val="24"/>
        </w:rPr>
        <w:t>§ 6</w:t>
      </w:r>
    </w:p>
    <w:p w:rsidR="00BB2527" w:rsidRPr="00FE5A51" w:rsidRDefault="00BB2527" w:rsidP="00BB2527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A51">
        <w:rPr>
          <w:rFonts w:ascii="Times New Roman" w:hAnsi="Times New Roman" w:cs="Times New Roman"/>
          <w:b/>
          <w:sz w:val="24"/>
          <w:szCs w:val="24"/>
        </w:rPr>
        <w:t>Podmienky poskytnutia dotácie</w:t>
      </w:r>
    </w:p>
    <w:p w:rsidR="00BB2527" w:rsidRPr="00FE5A51" w:rsidRDefault="00BB2527" w:rsidP="00BB2527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4CFB" w:rsidRPr="00FE5A51" w:rsidRDefault="00C64CFB" w:rsidP="003C009D">
      <w:pPr>
        <w:pStyle w:val="Bezriadkovania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 xml:space="preserve">O pridelenie dotácie môžu požiadať iba subjekty uvedené v § 2 </w:t>
      </w:r>
      <w:r w:rsidR="00DE2FD8">
        <w:rPr>
          <w:rFonts w:ascii="Times New Roman" w:hAnsi="Times New Roman" w:cs="Times New Roman"/>
          <w:sz w:val="24"/>
          <w:szCs w:val="24"/>
        </w:rPr>
        <w:t xml:space="preserve">tohto VZN </w:t>
      </w:r>
      <w:r w:rsidRPr="00FE5A51">
        <w:rPr>
          <w:rFonts w:ascii="Times New Roman" w:hAnsi="Times New Roman" w:cs="Times New Roman"/>
          <w:sz w:val="24"/>
          <w:szCs w:val="24"/>
        </w:rPr>
        <w:t xml:space="preserve">(ďalej len </w:t>
      </w:r>
      <w:r w:rsidR="00E0332D" w:rsidRPr="00FE5A51">
        <w:rPr>
          <w:rFonts w:ascii="Times New Roman" w:hAnsi="Times New Roman" w:cs="Times New Roman"/>
          <w:sz w:val="24"/>
          <w:szCs w:val="24"/>
        </w:rPr>
        <w:t>„</w:t>
      </w:r>
      <w:r w:rsidRPr="00FE5A51">
        <w:rPr>
          <w:rFonts w:ascii="Times New Roman" w:hAnsi="Times New Roman" w:cs="Times New Roman"/>
          <w:sz w:val="24"/>
          <w:szCs w:val="24"/>
        </w:rPr>
        <w:t>žiadateľ</w:t>
      </w:r>
      <w:r w:rsidR="00E0332D" w:rsidRPr="00FE5A51">
        <w:rPr>
          <w:rFonts w:ascii="Times New Roman" w:hAnsi="Times New Roman" w:cs="Times New Roman"/>
          <w:sz w:val="24"/>
          <w:szCs w:val="24"/>
        </w:rPr>
        <w:t>“</w:t>
      </w:r>
      <w:r w:rsidRPr="00FE5A51">
        <w:rPr>
          <w:rFonts w:ascii="Times New Roman" w:hAnsi="Times New Roman" w:cs="Times New Roman"/>
          <w:sz w:val="24"/>
          <w:szCs w:val="24"/>
        </w:rPr>
        <w:t>) na základe</w:t>
      </w:r>
      <w:r w:rsidR="00EA6F7F" w:rsidRPr="00FE5A51">
        <w:rPr>
          <w:rFonts w:ascii="Times New Roman" w:hAnsi="Times New Roman" w:cs="Times New Roman"/>
          <w:sz w:val="24"/>
          <w:szCs w:val="24"/>
        </w:rPr>
        <w:t xml:space="preserve"> písomnej žiadosti predloženej </w:t>
      </w:r>
      <w:r w:rsidR="003C009D" w:rsidRPr="00FE5A51">
        <w:rPr>
          <w:rFonts w:ascii="Times New Roman" w:hAnsi="Times New Roman" w:cs="Times New Roman"/>
          <w:sz w:val="24"/>
          <w:szCs w:val="24"/>
        </w:rPr>
        <w:t>M</w:t>
      </w:r>
      <w:r w:rsidRPr="00FE5A51">
        <w:rPr>
          <w:rFonts w:ascii="Times New Roman" w:hAnsi="Times New Roman" w:cs="Times New Roman"/>
          <w:sz w:val="24"/>
          <w:szCs w:val="24"/>
        </w:rPr>
        <w:t xml:space="preserve">estu. </w:t>
      </w:r>
      <w:r w:rsidRPr="00464628">
        <w:rPr>
          <w:rFonts w:ascii="Times New Roman" w:hAnsi="Times New Roman" w:cs="Times New Roman"/>
          <w:sz w:val="24"/>
          <w:szCs w:val="24"/>
        </w:rPr>
        <w:t>Vzor žiadosti o poskytnutie dotácie tvorí prílohu č. 1 tohto VZN.</w:t>
      </w:r>
    </w:p>
    <w:p w:rsidR="00C64CFB" w:rsidRPr="00FE5A51" w:rsidRDefault="00C64CFB" w:rsidP="009F3C58">
      <w:pPr>
        <w:pStyle w:val="Bezriadkovania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C64CFB" w:rsidRPr="00FE5A51" w:rsidRDefault="00C64CFB" w:rsidP="009F3C58">
      <w:pPr>
        <w:pStyle w:val="Bezriadkovania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lastRenderedPageBreak/>
        <w:t xml:space="preserve">Na poskytnutie dotácie nemá žiadateľ právny nárok. Dotácie podliehajú </w:t>
      </w:r>
      <w:r w:rsidR="00EA6F7F" w:rsidRPr="00FE5A51">
        <w:rPr>
          <w:rFonts w:ascii="Times New Roman" w:hAnsi="Times New Roman" w:cs="Times New Roman"/>
          <w:sz w:val="24"/>
          <w:szCs w:val="24"/>
        </w:rPr>
        <w:t xml:space="preserve">ročnému zúčtovaniu s rozpočtom </w:t>
      </w:r>
      <w:r w:rsidR="003C009D" w:rsidRPr="00FE5A51">
        <w:rPr>
          <w:rFonts w:ascii="Times New Roman" w:hAnsi="Times New Roman" w:cs="Times New Roman"/>
          <w:sz w:val="24"/>
          <w:szCs w:val="24"/>
        </w:rPr>
        <w:t>M</w:t>
      </w:r>
      <w:r w:rsidRPr="00FE5A51">
        <w:rPr>
          <w:rFonts w:ascii="Times New Roman" w:hAnsi="Times New Roman" w:cs="Times New Roman"/>
          <w:sz w:val="24"/>
          <w:szCs w:val="24"/>
        </w:rPr>
        <w:t>esta a ich poskytnu</w:t>
      </w:r>
      <w:r w:rsidR="00EA6F7F" w:rsidRPr="00FE5A51">
        <w:rPr>
          <w:rFonts w:ascii="Times New Roman" w:hAnsi="Times New Roman" w:cs="Times New Roman"/>
          <w:sz w:val="24"/>
          <w:szCs w:val="24"/>
        </w:rPr>
        <w:t xml:space="preserve">tím nemožno zvýšiť celkový dlh </w:t>
      </w:r>
      <w:r w:rsidR="003C009D" w:rsidRPr="00FE5A51">
        <w:rPr>
          <w:rFonts w:ascii="Times New Roman" w:hAnsi="Times New Roman" w:cs="Times New Roman"/>
          <w:sz w:val="24"/>
          <w:szCs w:val="24"/>
        </w:rPr>
        <w:t>M</w:t>
      </w:r>
      <w:r w:rsidRPr="00FE5A51">
        <w:rPr>
          <w:rFonts w:ascii="Times New Roman" w:hAnsi="Times New Roman" w:cs="Times New Roman"/>
          <w:sz w:val="24"/>
          <w:szCs w:val="24"/>
        </w:rPr>
        <w:t>esta.</w:t>
      </w:r>
    </w:p>
    <w:p w:rsidR="00C64CFB" w:rsidRPr="00FE5A51" w:rsidRDefault="00C64CFB" w:rsidP="009F3C58">
      <w:pPr>
        <w:pStyle w:val="Bezriadkovania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C64CFB" w:rsidRPr="00FE5A51" w:rsidRDefault="00C64CFB" w:rsidP="009F3C58">
      <w:pPr>
        <w:pStyle w:val="Bezriadkovania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Dotácie sa neposkytujú politickým stranám, politickým hnutiam a ich koalíciám.</w:t>
      </w:r>
    </w:p>
    <w:p w:rsidR="00D6052C" w:rsidRPr="00FE5A51" w:rsidRDefault="00D6052C" w:rsidP="00935FDC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C64CFB" w:rsidRPr="00FE5A51" w:rsidRDefault="00C64CFB" w:rsidP="009F3C58">
      <w:pPr>
        <w:pStyle w:val="Bezriadkovania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Žiadateľ musí mať ku dňu podania žiadosti o poskytnutie dotácie vysporiadané všetky záv</w:t>
      </w:r>
      <w:r w:rsidR="00EA6F7F" w:rsidRPr="00FE5A51">
        <w:rPr>
          <w:rFonts w:ascii="Times New Roman" w:hAnsi="Times New Roman" w:cs="Times New Roman"/>
          <w:sz w:val="24"/>
          <w:szCs w:val="24"/>
        </w:rPr>
        <w:t xml:space="preserve">äzky </w:t>
      </w:r>
      <w:r w:rsidR="00784BFE" w:rsidRPr="00FE5A51">
        <w:rPr>
          <w:rFonts w:ascii="Times New Roman" w:hAnsi="Times New Roman" w:cs="Times New Roman"/>
          <w:sz w:val="24"/>
          <w:szCs w:val="24"/>
        </w:rPr>
        <w:t xml:space="preserve"> voči </w:t>
      </w:r>
      <w:r w:rsidR="003C009D" w:rsidRPr="00FE5A51">
        <w:rPr>
          <w:rFonts w:ascii="Times New Roman" w:hAnsi="Times New Roman" w:cs="Times New Roman"/>
          <w:sz w:val="24"/>
          <w:szCs w:val="24"/>
        </w:rPr>
        <w:t>M</w:t>
      </w:r>
      <w:r w:rsidRPr="00FE5A51">
        <w:rPr>
          <w:rFonts w:ascii="Times New Roman" w:hAnsi="Times New Roman" w:cs="Times New Roman"/>
          <w:sz w:val="24"/>
          <w:szCs w:val="24"/>
        </w:rPr>
        <w:t xml:space="preserve">estu a organizáciám, ktorých zriaďovateľom alebo zakladateľom je </w:t>
      </w:r>
      <w:r w:rsidR="003C009D" w:rsidRPr="00FE5A51">
        <w:rPr>
          <w:rFonts w:ascii="Times New Roman" w:hAnsi="Times New Roman" w:cs="Times New Roman"/>
          <w:sz w:val="24"/>
          <w:szCs w:val="24"/>
        </w:rPr>
        <w:t>Mesto</w:t>
      </w:r>
      <w:r w:rsidRPr="00FE5A51">
        <w:rPr>
          <w:rFonts w:ascii="Times New Roman" w:hAnsi="Times New Roman" w:cs="Times New Roman"/>
          <w:sz w:val="24"/>
          <w:szCs w:val="24"/>
        </w:rPr>
        <w:t>.</w:t>
      </w:r>
    </w:p>
    <w:p w:rsidR="0072421D" w:rsidRPr="00FE5A51" w:rsidRDefault="0072421D" w:rsidP="009F3C58">
      <w:pPr>
        <w:pStyle w:val="Bezriadkovania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C64CFB" w:rsidRPr="00FE5A51" w:rsidRDefault="00C64CFB" w:rsidP="009F3C58">
      <w:pPr>
        <w:pStyle w:val="Bezriadkovania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Dotácia sa neposkytuje žiadateľovi, ktorý:</w:t>
      </w:r>
    </w:p>
    <w:p w:rsidR="00C64CFB" w:rsidRPr="00FE5A51" w:rsidRDefault="00C64CFB" w:rsidP="009F3C58">
      <w:pPr>
        <w:pStyle w:val="Odsekzoznamu"/>
        <w:numPr>
          <w:ilvl w:val="0"/>
          <w:numId w:val="11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v predchádzajúcom roku použil poskytnutú dotáciu na iný</w:t>
      </w:r>
      <w:r w:rsidR="00EA6F7F" w:rsidRPr="00FE5A51">
        <w:rPr>
          <w:rFonts w:ascii="Times New Roman" w:hAnsi="Times New Roman" w:cs="Times New Roman"/>
          <w:sz w:val="24"/>
          <w:szCs w:val="24"/>
        </w:rPr>
        <w:t xml:space="preserve"> ako zmluvne dohodnutý účel</w:t>
      </w:r>
      <w:r w:rsidR="00B73872" w:rsidRPr="00FE5A51">
        <w:rPr>
          <w:rFonts w:ascii="Times New Roman" w:hAnsi="Times New Roman" w:cs="Times New Roman"/>
          <w:sz w:val="24"/>
          <w:szCs w:val="24"/>
        </w:rPr>
        <w:t>,</w:t>
      </w:r>
    </w:p>
    <w:p w:rsidR="00B73872" w:rsidRPr="00FE5A51" w:rsidRDefault="00B73872" w:rsidP="009F3C58">
      <w:pPr>
        <w:pStyle w:val="Odsekzoznamu"/>
        <w:numPr>
          <w:ilvl w:val="0"/>
          <w:numId w:val="11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v predchádzajúcom roku nepredložil vyúčtovanie dotácie v súlade s týmto VZN,</w:t>
      </w:r>
    </w:p>
    <w:p w:rsidR="00B73872" w:rsidRPr="00FE5A51" w:rsidRDefault="00B73872" w:rsidP="009F3C58">
      <w:pPr>
        <w:pStyle w:val="Odsekzoznamu"/>
        <w:numPr>
          <w:ilvl w:val="0"/>
          <w:numId w:val="11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v predchádzajúcom roku nedodržal zmluvné podmienky o poskytnutí dotácie.</w:t>
      </w:r>
    </w:p>
    <w:p w:rsidR="00B73872" w:rsidRPr="00FE5A51" w:rsidRDefault="00B73872" w:rsidP="0088656B">
      <w:pPr>
        <w:pStyle w:val="Odsekzoznamu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B73872" w:rsidRPr="00FE5A51" w:rsidRDefault="00B73872" w:rsidP="009F3C58">
      <w:pPr>
        <w:pStyle w:val="Odsekzoznamu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Dotácia ďalej nemôže byť poskytnutá žiadateľovi, voči ktorému</w:t>
      </w:r>
      <w:r w:rsidR="003C009D" w:rsidRPr="00FE5A51">
        <w:rPr>
          <w:rFonts w:ascii="Times New Roman" w:hAnsi="Times New Roman" w:cs="Times New Roman"/>
          <w:sz w:val="24"/>
          <w:szCs w:val="24"/>
        </w:rPr>
        <w:t>:</w:t>
      </w:r>
    </w:p>
    <w:p w:rsidR="00B73872" w:rsidRPr="00FE5A51" w:rsidRDefault="00B73872" w:rsidP="009F3C58">
      <w:pPr>
        <w:pStyle w:val="Odsekzoznamu"/>
        <w:numPr>
          <w:ilvl w:val="0"/>
          <w:numId w:val="12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je právoplatne uložený trest zákazu prijímať dotácie alebo subvencie alebo trest zákazu prijímať pomoc a podporu poskytovanú z fondov Európskej únie,</w:t>
      </w:r>
    </w:p>
    <w:p w:rsidR="00B73872" w:rsidRPr="00FE5A51" w:rsidRDefault="009015D6" w:rsidP="009F3C58">
      <w:pPr>
        <w:pStyle w:val="Odsekzoznamu"/>
        <w:numPr>
          <w:ilvl w:val="0"/>
          <w:numId w:val="12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je vedené konkurzné a reštrukturalizačné konanie,</w:t>
      </w:r>
    </w:p>
    <w:p w:rsidR="009015D6" w:rsidRPr="00FE5A51" w:rsidRDefault="009015D6" w:rsidP="009F3C58">
      <w:pPr>
        <w:pStyle w:val="Odsekzoznamu"/>
        <w:numPr>
          <w:ilvl w:val="0"/>
          <w:numId w:val="12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je vedené trestné konanie,</w:t>
      </w:r>
    </w:p>
    <w:p w:rsidR="009015D6" w:rsidRPr="00FE5A51" w:rsidRDefault="009015D6" w:rsidP="009F3C58">
      <w:pPr>
        <w:pStyle w:val="Odsekzoznamu"/>
        <w:numPr>
          <w:ilvl w:val="0"/>
          <w:numId w:val="12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je v úpadku alebo v likvidácii.</w:t>
      </w:r>
    </w:p>
    <w:p w:rsidR="00813539" w:rsidRPr="00FE5A51" w:rsidRDefault="00813539" w:rsidP="0088656B">
      <w:pPr>
        <w:pStyle w:val="Odsekzoznamu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9015D6" w:rsidRPr="00FE5A51" w:rsidRDefault="009015D6" w:rsidP="009F3C58">
      <w:pPr>
        <w:pStyle w:val="Odsekzoznamu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Dotácie sa neposkytujú na:</w:t>
      </w:r>
    </w:p>
    <w:p w:rsidR="009015D6" w:rsidRPr="00FE5A51" w:rsidRDefault="00813539" w:rsidP="009F3C58">
      <w:pPr>
        <w:pStyle w:val="Odsekzoznamu"/>
        <w:numPr>
          <w:ilvl w:val="0"/>
          <w:numId w:val="13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s</w:t>
      </w:r>
      <w:r w:rsidR="007E73BB" w:rsidRPr="00FE5A51">
        <w:rPr>
          <w:rFonts w:ascii="Times New Roman" w:hAnsi="Times New Roman" w:cs="Times New Roman"/>
          <w:sz w:val="24"/>
          <w:szCs w:val="24"/>
        </w:rPr>
        <w:t>plácanie úverov a úrokov z poskytnutých úverov,</w:t>
      </w:r>
    </w:p>
    <w:p w:rsidR="007E73BB" w:rsidRPr="00FE5A51" w:rsidRDefault="00813539" w:rsidP="009F3C58">
      <w:pPr>
        <w:pStyle w:val="Odsekzoznamu"/>
        <w:numPr>
          <w:ilvl w:val="0"/>
          <w:numId w:val="13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r</w:t>
      </w:r>
      <w:r w:rsidR="007E73BB" w:rsidRPr="00FE5A51">
        <w:rPr>
          <w:rFonts w:ascii="Times New Roman" w:hAnsi="Times New Roman" w:cs="Times New Roman"/>
          <w:sz w:val="24"/>
          <w:szCs w:val="24"/>
        </w:rPr>
        <w:t>efundáciu výdavkov vzniknutých pred podaním žiadosti,</w:t>
      </w:r>
    </w:p>
    <w:p w:rsidR="007E73BB" w:rsidRPr="00FE5A51" w:rsidRDefault="00813539" w:rsidP="009F3C58">
      <w:pPr>
        <w:pStyle w:val="Odsekzoznamu"/>
        <w:numPr>
          <w:ilvl w:val="0"/>
          <w:numId w:val="13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n</w:t>
      </w:r>
      <w:r w:rsidR="007E73BB" w:rsidRPr="00FE5A51">
        <w:rPr>
          <w:rFonts w:ascii="Times New Roman" w:hAnsi="Times New Roman" w:cs="Times New Roman"/>
          <w:sz w:val="24"/>
          <w:szCs w:val="24"/>
        </w:rPr>
        <w:t>a projekty (podujatia) or</w:t>
      </w:r>
      <w:r w:rsidR="00784BFE" w:rsidRPr="00FE5A51">
        <w:rPr>
          <w:rFonts w:ascii="Times New Roman" w:hAnsi="Times New Roman" w:cs="Times New Roman"/>
          <w:sz w:val="24"/>
          <w:szCs w:val="24"/>
        </w:rPr>
        <w:t>ganizované s finančnou účasťou m</w:t>
      </w:r>
      <w:r w:rsidR="007E73BB" w:rsidRPr="00FE5A51">
        <w:rPr>
          <w:rFonts w:ascii="Times New Roman" w:hAnsi="Times New Roman" w:cs="Times New Roman"/>
          <w:sz w:val="24"/>
          <w:szCs w:val="24"/>
        </w:rPr>
        <w:t>esta v rámci plánovaných projektov (podujatí)</w:t>
      </w:r>
      <w:r w:rsidR="00E70AA0" w:rsidRPr="00FE5A51">
        <w:rPr>
          <w:rFonts w:ascii="Times New Roman" w:hAnsi="Times New Roman" w:cs="Times New Roman"/>
          <w:sz w:val="24"/>
          <w:szCs w:val="24"/>
        </w:rPr>
        <w:t>,</w:t>
      </w:r>
    </w:p>
    <w:p w:rsidR="00E70AA0" w:rsidRPr="00FE5A51" w:rsidRDefault="00813539" w:rsidP="009F3C58">
      <w:pPr>
        <w:pStyle w:val="Odsekzoznamu"/>
        <w:numPr>
          <w:ilvl w:val="0"/>
          <w:numId w:val="13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n</w:t>
      </w:r>
      <w:r w:rsidR="00E70AA0" w:rsidRPr="00FE5A51">
        <w:rPr>
          <w:rFonts w:ascii="Times New Roman" w:hAnsi="Times New Roman" w:cs="Times New Roman"/>
          <w:sz w:val="24"/>
          <w:szCs w:val="24"/>
        </w:rPr>
        <w:t>a zhodnotenie investičného majetku a odpisy,</w:t>
      </w:r>
    </w:p>
    <w:p w:rsidR="00E70AA0" w:rsidRPr="00FE5A51" w:rsidRDefault="00813539" w:rsidP="009F3C58">
      <w:pPr>
        <w:pStyle w:val="Odsekzoznamu"/>
        <w:numPr>
          <w:ilvl w:val="0"/>
          <w:numId w:val="13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s</w:t>
      </w:r>
      <w:r w:rsidR="00E70AA0" w:rsidRPr="00FE5A51">
        <w:rPr>
          <w:rFonts w:ascii="Times New Roman" w:hAnsi="Times New Roman" w:cs="Times New Roman"/>
          <w:sz w:val="24"/>
          <w:szCs w:val="24"/>
        </w:rPr>
        <w:t>trav</w:t>
      </w:r>
      <w:r w:rsidR="006D5919">
        <w:rPr>
          <w:rFonts w:ascii="Times New Roman" w:hAnsi="Times New Roman" w:cs="Times New Roman"/>
          <w:sz w:val="24"/>
          <w:szCs w:val="24"/>
        </w:rPr>
        <w:t>ovanie, v rozsahu presahujúcom 3</w:t>
      </w:r>
      <w:r w:rsidR="00E70AA0" w:rsidRPr="00FE5A51">
        <w:rPr>
          <w:rFonts w:ascii="Times New Roman" w:hAnsi="Times New Roman" w:cs="Times New Roman"/>
          <w:sz w:val="24"/>
          <w:szCs w:val="24"/>
        </w:rPr>
        <w:t>0 % z celkovej výšky poskytnutej dotácie,</w:t>
      </w:r>
    </w:p>
    <w:p w:rsidR="00C87172" w:rsidRPr="00FE5A51" w:rsidRDefault="00813539" w:rsidP="009F3C58">
      <w:pPr>
        <w:pStyle w:val="Odsekzoznamu"/>
        <w:numPr>
          <w:ilvl w:val="0"/>
          <w:numId w:val="13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 xml:space="preserve">honoráre organizátorov, </w:t>
      </w:r>
    </w:p>
    <w:p w:rsidR="00813539" w:rsidRPr="00FE5A51" w:rsidRDefault="00813539" w:rsidP="009F3C58">
      <w:pPr>
        <w:pStyle w:val="Odsekzoznamu"/>
        <w:numPr>
          <w:ilvl w:val="0"/>
          <w:numId w:val="13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odmeny alebo mzdy</w:t>
      </w:r>
      <w:r w:rsidR="00C87172" w:rsidRPr="00FE5A51">
        <w:rPr>
          <w:rFonts w:ascii="Times New Roman" w:hAnsi="Times New Roman" w:cs="Times New Roman"/>
          <w:sz w:val="24"/>
          <w:szCs w:val="24"/>
        </w:rPr>
        <w:t xml:space="preserve"> a odvody z miezd, to sa nevzťahuje na odmeny rozhodcov,</w:t>
      </w:r>
      <w:r w:rsidR="00EC391B">
        <w:rPr>
          <w:rFonts w:ascii="Times New Roman" w:hAnsi="Times New Roman" w:cs="Times New Roman"/>
          <w:sz w:val="24"/>
          <w:szCs w:val="24"/>
        </w:rPr>
        <w:t xml:space="preserve"> trénerov a hráčov,</w:t>
      </w:r>
    </w:p>
    <w:p w:rsidR="00813539" w:rsidRPr="00FE5A51" w:rsidRDefault="00C87172" w:rsidP="009F3C58">
      <w:pPr>
        <w:pStyle w:val="Odsekzoznamu"/>
        <w:numPr>
          <w:ilvl w:val="0"/>
          <w:numId w:val="13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nákup alko</w:t>
      </w:r>
      <w:r w:rsidR="006D5919">
        <w:rPr>
          <w:rFonts w:ascii="Times New Roman" w:hAnsi="Times New Roman" w:cs="Times New Roman"/>
          <w:sz w:val="24"/>
          <w:szCs w:val="24"/>
        </w:rPr>
        <w:t>holických a tabakových výrobkov</w:t>
      </w:r>
    </w:p>
    <w:p w:rsidR="00C87172" w:rsidRPr="00FE5A51" w:rsidRDefault="00C87172" w:rsidP="009F3C58">
      <w:pPr>
        <w:pStyle w:val="Odsekzoznamu"/>
        <w:numPr>
          <w:ilvl w:val="0"/>
          <w:numId w:val="13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kapitálové výdavky,</w:t>
      </w:r>
    </w:p>
    <w:p w:rsidR="003C009D" w:rsidRDefault="00E0332D" w:rsidP="00E0332D">
      <w:pPr>
        <w:pStyle w:val="Odsekzoznamu"/>
        <w:numPr>
          <w:ilvl w:val="0"/>
          <w:numId w:val="13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128F7">
        <w:rPr>
          <w:rFonts w:ascii="Times New Roman" w:hAnsi="Times New Roman" w:cs="Times New Roman"/>
          <w:sz w:val="24"/>
          <w:szCs w:val="24"/>
        </w:rPr>
        <w:t>výdavky</w:t>
      </w:r>
      <w:r w:rsidR="009E5BA1" w:rsidRPr="006128F7">
        <w:rPr>
          <w:rFonts w:ascii="Times New Roman" w:hAnsi="Times New Roman" w:cs="Times New Roman"/>
          <w:sz w:val="24"/>
          <w:szCs w:val="24"/>
        </w:rPr>
        <w:t>, ktoré</w:t>
      </w:r>
      <w:r w:rsidR="009E5BA1" w:rsidRPr="00FE5A51">
        <w:rPr>
          <w:rFonts w:ascii="Times New Roman" w:hAnsi="Times New Roman" w:cs="Times New Roman"/>
          <w:sz w:val="24"/>
          <w:szCs w:val="24"/>
        </w:rPr>
        <w:t xml:space="preserve"> </w:t>
      </w:r>
      <w:r w:rsidRPr="00FE5A51">
        <w:rPr>
          <w:rFonts w:ascii="Times New Roman" w:hAnsi="Times New Roman" w:cs="Times New Roman"/>
          <w:sz w:val="24"/>
          <w:szCs w:val="24"/>
        </w:rPr>
        <w:t>nie sú</w:t>
      </w:r>
      <w:r w:rsidR="009E5BA1" w:rsidRPr="00FE5A51">
        <w:rPr>
          <w:rFonts w:ascii="Times New Roman" w:hAnsi="Times New Roman" w:cs="Times New Roman"/>
          <w:sz w:val="24"/>
          <w:szCs w:val="24"/>
        </w:rPr>
        <w:t xml:space="preserve"> preukázateľne </w:t>
      </w:r>
      <w:r w:rsidRPr="00FE5A51">
        <w:rPr>
          <w:rFonts w:ascii="Times New Roman" w:hAnsi="Times New Roman" w:cs="Times New Roman"/>
          <w:sz w:val="24"/>
          <w:szCs w:val="24"/>
        </w:rPr>
        <w:t>podložené</w:t>
      </w:r>
      <w:r w:rsidR="00C87172" w:rsidRPr="00FE5A51">
        <w:rPr>
          <w:rFonts w:ascii="Times New Roman" w:hAnsi="Times New Roman" w:cs="Times New Roman"/>
          <w:sz w:val="24"/>
          <w:szCs w:val="24"/>
        </w:rPr>
        <w:t xml:space="preserve"> účtovnými dokladmi</w:t>
      </w:r>
      <w:r w:rsidRPr="00FE5A51">
        <w:rPr>
          <w:rFonts w:ascii="Times New Roman" w:hAnsi="Times New Roman" w:cs="Times New Roman"/>
          <w:sz w:val="24"/>
          <w:szCs w:val="24"/>
        </w:rPr>
        <w:t>.</w:t>
      </w:r>
    </w:p>
    <w:p w:rsidR="00935FDC" w:rsidRDefault="00935FDC" w:rsidP="00935FDC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35FDC" w:rsidRDefault="00935FDC" w:rsidP="00935FDC">
      <w:pPr>
        <w:pStyle w:val="Odsekzoznamu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jednom kalendárnom roku je možné podporiť dotáciou primátora ten istý subjekt a ten istý projekt len jedenkrát. Ak žiadateľovi v danom kalendárnom roku bola poskytnutá dotácia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zmysle § 4 ods. 2 písm. a) tohto VZN na daný projekt, žiadateľ už nemá nárok na poskytnutie dotácie primátora na tento projekt.</w:t>
      </w:r>
    </w:p>
    <w:p w:rsidR="00935FDC" w:rsidRPr="00935FDC" w:rsidRDefault="00935FDC" w:rsidP="00935F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332D" w:rsidRDefault="00E0332D" w:rsidP="00E0332D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EC391B" w:rsidRDefault="00EC391B" w:rsidP="00E0332D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EC391B" w:rsidRDefault="00EC391B" w:rsidP="00E0332D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EC391B" w:rsidRDefault="00EC391B" w:rsidP="00E0332D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EC391B" w:rsidRPr="00FE5A51" w:rsidRDefault="00EC391B" w:rsidP="00E0332D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10B65" w:rsidRPr="006128F7" w:rsidRDefault="00C42A76" w:rsidP="003C009D">
      <w:pPr>
        <w:pStyle w:val="Odsekzoznamu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8F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§ </w:t>
      </w:r>
      <w:r w:rsidR="009E5BA1" w:rsidRPr="006128F7">
        <w:rPr>
          <w:rFonts w:ascii="Times New Roman" w:hAnsi="Times New Roman" w:cs="Times New Roman"/>
          <w:b/>
          <w:sz w:val="24"/>
          <w:szCs w:val="24"/>
        </w:rPr>
        <w:t>7</w:t>
      </w:r>
    </w:p>
    <w:p w:rsidR="00C42A76" w:rsidRPr="00FE5A51" w:rsidRDefault="00C42A76" w:rsidP="003C009D">
      <w:pPr>
        <w:pStyle w:val="Odsekzoznamu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8F7">
        <w:rPr>
          <w:rFonts w:ascii="Times New Roman" w:hAnsi="Times New Roman" w:cs="Times New Roman"/>
          <w:b/>
          <w:sz w:val="24"/>
          <w:szCs w:val="24"/>
        </w:rPr>
        <w:t>Žiadosť o</w:t>
      </w:r>
      <w:r w:rsidR="00E0332D" w:rsidRPr="006128F7">
        <w:rPr>
          <w:rFonts w:ascii="Times New Roman" w:hAnsi="Times New Roman" w:cs="Times New Roman"/>
          <w:b/>
          <w:sz w:val="24"/>
          <w:szCs w:val="24"/>
        </w:rPr>
        <w:t xml:space="preserve"> poskytnutie </w:t>
      </w:r>
      <w:r w:rsidRPr="006128F7">
        <w:rPr>
          <w:rFonts w:ascii="Times New Roman" w:hAnsi="Times New Roman" w:cs="Times New Roman"/>
          <w:b/>
          <w:sz w:val="24"/>
          <w:szCs w:val="24"/>
        </w:rPr>
        <w:t>dotáci</w:t>
      </w:r>
      <w:r w:rsidR="00E0332D" w:rsidRPr="006128F7">
        <w:rPr>
          <w:rFonts w:ascii="Times New Roman" w:hAnsi="Times New Roman" w:cs="Times New Roman"/>
          <w:b/>
          <w:sz w:val="24"/>
          <w:szCs w:val="24"/>
        </w:rPr>
        <w:t>e</w:t>
      </w:r>
    </w:p>
    <w:p w:rsidR="00C42A76" w:rsidRPr="00FE5A51" w:rsidRDefault="00C42A76" w:rsidP="00C42A76">
      <w:pPr>
        <w:pStyle w:val="Odsekzoznamu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6DB" w:rsidRPr="00FE5A51" w:rsidRDefault="00A056DB" w:rsidP="009F3C58">
      <w:pPr>
        <w:pStyle w:val="Odsekzoznamu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128F7">
        <w:rPr>
          <w:rFonts w:ascii="Times New Roman" w:hAnsi="Times New Roman" w:cs="Times New Roman"/>
          <w:sz w:val="24"/>
          <w:szCs w:val="24"/>
        </w:rPr>
        <w:t>Ž</w:t>
      </w:r>
      <w:r w:rsidR="00C42A76" w:rsidRPr="006128F7">
        <w:rPr>
          <w:rFonts w:ascii="Times New Roman" w:hAnsi="Times New Roman" w:cs="Times New Roman"/>
          <w:sz w:val="24"/>
          <w:szCs w:val="24"/>
        </w:rPr>
        <w:t>iadosť o</w:t>
      </w:r>
      <w:r w:rsidR="00E0332D" w:rsidRPr="006128F7">
        <w:rPr>
          <w:rFonts w:ascii="Times New Roman" w:hAnsi="Times New Roman" w:cs="Times New Roman"/>
          <w:sz w:val="24"/>
          <w:szCs w:val="24"/>
        </w:rPr>
        <w:t xml:space="preserve"> poskytnutie </w:t>
      </w:r>
      <w:r w:rsidR="00C42A76" w:rsidRPr="006128F7">
        <w:rPr>
          <w:rFonts w:ascii="Times New Roman" w:hAnsi="Times New Roman" w:cs="Times New Roman"/>
          <w:sz w:val="24"/>
          <w:szCs w:val="24"/>
        </w:rPr>
        <w:t>dotáci</w:t>
      </w:r>
      <w:r w:rsidR="00E0332D" w:rsidRPr="006128F7">
        <w:rPr>
          <w:rFonts w:ascii="Times New Roman" w:hAnsi="Times New Roman" w:cs="Times New Roman"/>
          <w:sz w:val="24"/>
          <w:szCs w:val="24"/>
        </w:rPr>
        <w:t>e</w:t>
      </w:r>
      <w:r w:rsidR="00C42A76" w:rsidRPr="006128F7">
        <w:rPr>
          <w:rFonts w:ascii="Times New Roman" w:hAnsi="Times New Roman" w:cs="Times New Roman"/>
          <w:sz w:val="24"/>
          <w:szCs w:val="24"/>
        </w:rPr>
        <w:t xml:space="preserve"> </w:t>
      </w:r>
      <w:r w:rsidR="00101FA5" w:rsidRPr="006128F7">
        <w:rPr>
          <w:rFonts w:ascii="Times New Roman" w:hAnsi="Times New Roman" w:cs="Times New Roman"/>
          <w:sz w:val="24"/>
          <w:szCs w:val="24"/>
        </w:rPr>
        <w:t xml:space="preserve">(ďalej len „žiadosť“) </w:t>
      </w:r>
      <w:r w:rsidR="00C42A76" w:rsidRPr="006128F7">
        <w:rPr>
          <w:rFonts w:ascii="Times New Roman" w:hAnsi="Times New Roman" w:cs="Times New Roman"/>
          <w:sz w:val="24"/>
          <w:szCs w:val="24"/>
        </w:rPr>
        <w:t>sa podáva</w:t>
      </w:r>
      <w:r w:rsidR="00C42A76" w:rsidRPr="00FE5A51">
        <w:rPr>
          <w:rFonts w:ascii="Times New Roman" w:hAnsi="Times New Roman" w:cs="Times New Roman"/>
          <w:sz w:val="24"/>
          <w:szCs w:val="24"/>
        </w:rPr>
        <w:t xml:space="preserve"> </w:t>
      </w:r>
      <w:r w:rsidR="006A6224" w:rsidRPr="00FE5A51">
        <w:rPr>
          <w:rFonts w:ascii="Times New Roman" w:hAnsi="Times New Roman" w:cs="Times New Roman"/>
          <w:sz w:val="24"/>
          <w:szCs w:val="24"/>
        </w:rPr>
        <w:t xml:space="preserve">osobne </w:t>
      </w:r>
      <w:r w:rsidR="00813B27">
        <w:rPr>
          <w:rFonts w:ascii="Times New Roman" w:hAnsi="Times New Roman" w:cs="Times New Roman"/>
          <w:sz w:val="24"/>
          <w:szCs w:val="24"/>
        </w:rPr>
        <w:t xml:space="preserve">v podateľni </w:t>
      </w:r>
      <w:r w:rsidR="00813B27" w:rsidRPr="00FE5A51">
        <w:rPr>
          <w:rFonts w:ascii="Times New Roman" w:hAnsi="Times New Roman" w:cs="Times New Roman"/>
          <w:sz w:val="24"/>
          <w:szCs w:val="24"/>
        </w:rPr>
        <w:t>Mestského úradu v Poltári (ďalej len „MsÚ)</w:t>
      </w:r>
      <w:r w:rsidR="00813B27">
        <w:rPr>
          <w:rFonts w:ascii="Times New Roman" w:hAnsi="Times New Roman" w:cs="Times New Roman"/>
          <w:sz w:val="24"/>
          <w:szCs w:val="24"/>
        </w:rPr>
        <w:t xml:space="preserve"> vedenej </w:t>
      </w:r>
      <w:r w:rsidR="0044736D" w:rsidRPr="0044736D">
        <w:rPr>
          <w:rFonts w:ascii="Times New Roman" w:hAnsi="Times New Roman" w:cs="Times New Roman"/>
          <w:sz w:val="24"/>
          <w:szCs w:val="24"/>
        </w:rPr>
        <w:t>v</w:t>
      </w:r>
      <w:r w:rsidR="006A6224" w:rsidRPr="0044736D">
        <w:rPr>
          <w:rFonts w:ascii="Times New Roman" w:hAnsi="Times New Roman" w:cs="Times New Roman"/>
          <w:sz w:val="24"/>
          <w:szCs w:val="24"/>
        </w:rPr>
        <w:t xml:space="preserve"> klientsk</w:t>
      </w:r>
      <w:r w:rsidR="00813B27" w:rsidRPr="0044736D">
        <w:rPr>
          <w:rFonts w:ascii="Times New Roman" w:hAnsi="Times New Roman" w:cs="Times New Roman"/>
          <w:sz w:val="24"/>
          <w:szCs w:val="24"/>
        </w:rPr>
        <w:t>om</w:t>
      </w:r>
      <w:r w:rsidR="006A6224" w:rsidRPr="0044736D">
        <w:rPr>
          <w:rFonts w:ascii="Times New Roman" w:hAnsi="Times New Roman" w:cs="Times New Roman"/>
          <w:sz w:val="24"/>
          <w:szCs w:val="24"/>
        </w:rPr>
        <w:t xml:space="preserve"> centr</w:t>
      </w:r>
      <w:r w:rsidR="00813B27" w:rsidRPr="0044736D">
        <w:rPr>
          <w:rFonts w:ascii="Times New Roman" w:hAnsi="Times New Roman" w:cs="Times New Roman"/>
          <w:sz w:val="24"/>
          <w:szCs w:val="24"/>
        </w:rPr>
        <w:t>e</w:t>
      </w:r>
      <w:r w:rsidR="00E0332D" w:rsidRPr="00FE5A51">
        <w:rPr>
          <w:rFonts w:ascii="Times New Roman" w:hAnsi="Times New Roman" w:cs="Times New Roman"/>
          <w:sz w:val="24"/>
          <w:szCs w:val="24"/>
        </w:rPr>
        <w:t>,</w:t>
      </w:r>
      <w:r w:rsidR="00C42A76" w:rsidRPr="00FE5A51">
        <w:rPr>
          <w:rFonts w:ascii="Times New Roman" w:hAnsi="Times New Roman" w:cs="Times New Roman"/>
          <w:sz w:val="24"/>
          <w:szCs w:val="24"/>
        </w:rPr>
        <w:t xml:space="preserve"> </w:t>
      </w:r>
      <w:r w:rsidR="006A6224" w:rsidRPr="00FE5A51">
        <w:rPr>
          <w:rFonts w:ascii="Times New Roman" w:hAnsi="Times New Roman" w:cs="Times New Roman"/>
          <w:sz w:val="24"/>
          <w:szCs w:val="24"/>
        </w:rPr>
        <w:t xml:space="preserve">poštou </w:t>
      </w:r>
      <w:r w:rsidR="00C42A76" w:rsidRPr="00FE5A51">
        <w:rPr>
          <w:rFonts w:ascii="Times New Roman" w:hAnsi="Times New Roman" w:cs="Times New Roman"/>
          <w:sz w:val="24"/>
          <w:szCs w:val="24"/>
        </w:rPr>
        <w:t>na adresu Mesto Poltár, Žele</w:t>
      </w:r>
      <w:r w:rsidR="006A6224" w:rsidRPr="00FE5A51">
        <w:rPr>
          <w:rFonts w:ascii="Times New Roman" w:hAnsi="Times New Roman" w:cs="Times New Roman"/>
          <w:sz w:val="24"/>
          <w:szCs w:val="24"/>
        </w:rPr>
        <w:t>zničná 489/1, 987 01 Poltár</w:t>
      </w:r>
      <w:r w:rsidR="00464628">
        <w:rPr>
          <w:rFonts w:ascii="Times New Roman" w:hAnsi="Times New Roman" w:cs="Times New Roman"/>
          <w:sz w:val="24"/>
          <w:szCs w:val="24"/>
        </w:rPr>
        <w:t xml:space="preserve">, </w:t>
      </w:r>
      <w:r w:rsidR="006A6224" w:rsidRPr="00CE58A2">
        <w:rPr>
          <w:rFonts w:ascii="Times New Roman" w:hAnsi="Times New Roman" w:cs="Times New Roman"/>
          <w:sz w:val="24"/>
          <w:szCs w:val="24"/>
        </w:rPr>
        <w:t xml:space="preserve">elektronicky na adresu </w:t>
      </w:r>
      <w:hyperlink r:id="rId11" w:history="1">
        <w:r w:rsidR="00CE58A2" w:rsidRPr="00CE58A2">
          <w:rPr>
            <w:rStyle w:val="Hypertextovprepojenie"/>
            <w:rFonts w:ascii="Times New Roman" w:hAnsi="Times New Roman" w:cs="Times New Roman"/>
            <w:sz w:val="24"/>
            <w:szCs w:val="24"/>
          </w:rPr>
          <w:t>mesto@poltar.sk</w:t>
        </w:r>
      </w:hyperlink>
      <w:r w:rsidR="00464628">
        <w:rPr>
          <w:rFonts w:ascii="Times New Roman" w:hAnsi="Times New Roman" w:cs="Times New Roman"/>
          <w:sz w:val="24"/>
          <w:szCs w:val="24"/>
        </w:rPr>
        <w:t xml:space="preserve"> alebo</w:t>
      </w:r>
      <w:r w:rsidR="00CE58A2">
        <w:rPr>
          <w:rFonts w:ascii="Times New Roman" w:hAnsi="Times New Roman" w:cs="Times New Roman"/>
          <w:sz w:val="24"/>
          <w:szCs w:val="24"/>
        </w:rPr>
        <w:t xml:space="preserve"> prostredníctvom portálu </w:t>
      </w:r>
      <w:hyperlink r:id="rId12" w:history="1">
        <w:r w:rsidR="00CE58A2" w:rsidRPr="00816820">
          <w:rPr>
            <w:rStyle w:val="Hypertextovprepojenie"/>
            <w:rFonts w:ascii="Times New Roman" w:hAnsi="Times New Roman" w:cs="Times New Roman"/>
            <w:sz w:val="24"/>
            <w:szCs w:val="24"/>
          </w:rPr>
          <w:t>www.slovensko.sk</w:t>
        </w:r>
      </w:hyperlink>
      <w:r w:rsidR="00CE58A2">
        <w:rPr>
          <w:rFonts w:ascii="Times New Roman" w:hAnsi="Times New Roman" w:cs="Times New Roman"/>
          <w:sz w:val="24"/>
          <w:szCs w:val="24"/>
        </w:rPr>
        <w:t xml:space="preserve"> cez všeobecnú agendu.</w:t>
      </w:r>
    </w:p>
    <w:p w:rsidR="00C87172" w:rsidRPr="00FE5A51" w:rsidRDefault="00C87172" w:rsidP="009F3C58">
      <w:pPr>
        <w:pStyle w:val="Odsekzoznamu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C87172" w:rsidRPr="00FE5A51" w:rsidRDefault="00C87172" w:rsidP="009F3C58">
      <w:pPr>
        <w:pStyle w:val="Odsekzoznamu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Mesto každoročne do</w:t>
      </w:r>
      <w:r w:rsidR="009E5BA1" w:rsidRPr="00FE5A51">
        <w:rPr>
          <w:rFonts w:ascii="Times New Roman" w:hAnsi="Times New Roman" w:cs="Times New Roman"/>
          <w:sz w:val="24"/>
          <w:szCs w:val="24"/>
        </w:rPr>
        <w:t xml:space="preserve"> </w:t>
      </w:r>
      <w:r w:rsidR="00464628">
        <w:rPr>
          <w:rFonts w:ascii="Times New Roman" w:hAnsi="Times New Roman" w:cs="Times New Roman"/>
          <w:sz w:val="24"/>
          <w:szCs w:val="24"/>
        </w:rPr>
        <w:t>15</w:t>
      </w:r>
      <w:r w:rsidR="009E5BA1" w:rsidRPr="00FE5A51">
        <w:rPr>
          <w:rFonts w:ascii="Times New Roman" w:hAnsi="Times New Roman" w:cs="Times New Roman"/>
          <w:sz w:val="24"/>
          <w:szCs w:val="24"/>
        </w:rPr>
        <w:t xml:space="preserve">. </w:t>
      </w:r>
      <w:r w:rsidR="003C009D" w:rsidRPr="00FE5A51">
        <w:rPr>
          <w:rFonts w:ascii="Times New Roman" w:hAnsi="Times New Roman" w:cs="Times New Roman"/>
          <w:sz w:val="24"/>
          <w:szCs w:val="24"/>
        </w:rPr>
        <w:t>septembra</w:t>
      </w:r>
      <w:r w:rsidRPr="00FE5A51">
        <w:rPr>
          <w:rFonts w:ascii="Times New Roman" w:hAnsi="Times New Roman" w:cs="Times New Roman"/>
          <w:sz w:val="24"/>
          <w:szCs w:val="24"/>
        </w:rPr>
        <w:t xml:space="preserve"> príslušného kalendárneho roka zverejní výzvu na predkladanie žiadostí o poskytnutie dotáci</w:t>
      </w:r>
      <w:r w:rsidR="003C009D" w:rsidRPr="00FE5A51">
        <w:rPr>
          <w:rFonts w:ascii="Times New Roman" w:hAnsi="Times New Roman" w:cs="Times New Roman"/>
          <w:sz w:val="24"/>
          <w:szCs w:val="24"/>
        </w:rPr>
        <w:t>e</w:t>
      </w:r>
      <w:r w:rsidRPr="00FE5A51">
        <w:rPr>
          <w:rFonts w:ascii="Times New Roman" w:hAnsi="Times New Roman" w:cs="Times New Roman"/>
          <w:sz w:val="24"/>
          <w:szCs w:val="24"/>
        </w:rPr>
        <w:t xml:space="preserve"> na nasledujúci kalendárny rok na internetovej stránke mesta. </w:t>
      </w:r>
    </w:p>
    <w:p w:rsidR="00C87172" w:rsidRPr="00FE5A51" w:rsidRDefault="00C87172" w:rsidP="009F3C58">
      <w:pPr>
        <w:pStyle w:val="Odsekzoznamu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C42A76" w:rsidRPr="00FE5A51" w:rsidRDefault="00C42A76" w:rsidP="009F3C58">
      <w:pPr>
        <w:pStyle w:val="Odsekzoznamu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Písomná žiadosť obsahuje:</w:t>
      </w:r>
    </w:p>
    <w:p w:rsidR="00C42A76" w:rsidRPr="00FE5A51" w:rsidRDefault="00A056DB" w:rsidP="009F3C58">
      <w:pPr>
        <w:pStyle w:val="Odsekzoznamu"/>
        <w:numPr>
          <w:ilvl w:val="0"/>
          <w:numId w:val="17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p</w:t>
      </w:r>
      <w:r w:rsidR="00C42A76" w:rsidRPr="00FE5A51">
        <w:rPr>
          <w:rFonts w:ascii="Times New Roman" w:hAnsi="Times New Roman" w:cs="Times New Roman"/>
          <w:sz w:val="24"/>
          <w:szCs w:val="24"/>
        </w:rPr>
        <w:t>resnú identifikáciu žiadateľa v súlade s označením identifikácie žiadateľa s príslušným registrom,</w:t>
      </w:r>
    </w:p>
    <w:p w:rsidR="00C42A76" w:rsidRPr="00FE5A51" w:rsidRDefault="00A056DB" w:rsidP="009F3C58">
      <w:pPr>
        <w:pStyle w:val="Odsekzoznamu"/>
        <w:numPr>
          <w:ilvl w:val="0"/>
          <w:numId w:val="17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b</w:t>
      </w:r>
      <w:r w:rsidR="00C42A76" w:rsidRPr="00FE5A51">
        <w:rPr>
          <w:rFonts w:ascii="Times New Roman" w:hAnsi="Times New Roman" w:cs="Times New Roman"/>
          <w:sz w:val="24"/>
          <w:szCs w:val="24"/>
        </w:rPr>
        <w:t>ankové spojenie a číslo účtu, fotokópiu zmluvy o zriadení účtu,</w:t>
      </w:r>
    </w:p>
    <w:p w:rsidR="00C42A76" w:rsidRPr="00FE5A51" w:rsidRDefault="00EC391B" w:rsidP="009F3C58">
      <w:pPr>
        <w:pStyle w:val="Odsekzoznamu"/>
        <w:numPr>
          <w:ilvl w:val="0"/>
          <w:numId w:val="17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IČO a DIČ </w:t>
      </w:r>
    </w:p>
    <w:p w:rsidR="0035158F" w:rsidRPr="00FE5A51" w:rsidRDefault="00A056DB" w:rsidP="009F3C58">
      <w:pPr>
        <w:pStyle w:val="Odsekzoznamu"/>
        <w:numPr>
          <w:ilvl w:val="0"/>
          <w:numId w:val="17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k</w:t>
      </w:r>
      <w:r w:rsidR="0035158F" w:rsidRPr="00FE5A51">
        <w:rPr>
          <w:rFonts w:ascii="Times New Roman" w:hAnsi="Times New Roman" w:cs="Times New Roman"/>
          <w:sz w:val="24"/>
          <w:szCs w:val="24"/>
        </w:rPr>
        <w:t>ontaktné údaje, vrátane e-mailovej adresy,</w:t>
      </w:r>
    </w:p>
    <w:p w:rsidR="0035158F" w:rsidRPr="00FE5A51" w:rsidRDefault="00A056DB" w:rsidP="009F3C58">
      <w:pPr>
        <w:pStyle w:val="Odsekzoznamu"/>
        <w:numPr>
          <w:ilvl w:val="0"/>
          <w:numId w:val="17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p</w:t>
      </w:r>
      <w:r w:rsidR="0035158F" w:rsidRPr="00FE5A51">
        <w:rPr>
          <w:rFonts w:ascii="Times New Roman" w:hAnsi="Times New Roman" w:cs="Times New Roman"/>
          <w:sz w:val="24"/>
          <w:szCs w:val="24"/>
        </w:rPr>
        <w:t>odrobné uvedenie účelu, na ktorý žiadateľ žiada poskytnúť finančné prostriedky,</w:t>
      </w:r>
    </w:p>
    <w:p w:rsidR="0035158F" w:rsidRPr="00FE5A51" w:rsidRDefault="00A056DB" w:rsidP="009F3C58">
      <w:pPr>
        <w:pStyle w:val="Odsekzoznamu"/>
        <w:numPr>
          <w:ilvl w:val="0"/>
          <w:numId w:val="17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s</w:t>
      </w:r>
      <w:r w:rsidR="0035158F" w:rsidRPr="00FE5A51">
        <w:rPr>
          <w:rFonts w:ascii="Times New Roman" w:hAnsi="Times New Roman" w:cs="Times New Roman"/>
          <w:sz w:val="24"/>
          <w:szCs w:val="24"/>
        </w:rPr>
        <w:t>tručnú charakteristiku konkrétnej úlohy, podujatia alebo akcie, termín a miesto jej realizácie</w:t>
      </w:r>
      <w:r w:rsidR="00926183" w:rsidRPr="00FE5A51">
        <w:rPr>
          <w:rFonts w:ascii="Times New Roman" w:hAnsi="Times New Roman" w:cs="Times New Roman"/>
          <w:sz w:val="24"/>
          <w:szCs w:val="24"/>
        </w:rPr>
        <w:t xml:space="preserve"> alebo konania,</w:t>
      </w:r>
    </w:p>
    <w:p w:rsidR="00926183" w:rsidRPr="00FE5A51" w:rsidRDefault="00A056DB" w:rsidP="009F3C58">
      <w:pPr>
        <w:pStyle w:val="Odsekzoznamu"/>
        <w:numPr>
          <w:ilvl w:val="0"/>
          <w:numId w:val="17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p</w:t>
      </w:r>
      <w:r w:rsidR="00926183" w:rsidRPr="00FE5A51">
        <w:rPr>
          <w:rFonts w:ascii="Times New Roman" w:hAnsi="Times New Roman" w:cs="Times New Roman"/>
          <w:sz w:val="24"/>
          <w:szCs w:val="24"/>
        </w:rPr>
        <w:t>redpokladané náklady na splnenie konkrétnej úlohy, na uskutočnenie podujatia alebo akcie,</w:t>
      </w:r>
    </w:p>
    <w:p w:rsidR="00926183" w:rsidRPr="00FE5A51" w:rsidRDefault="00A056DB" w:rsidP="009F3C58">
      <w:pPr>
        <w:pStyle w:val="Odsekzoznamu"/>
        <w:numPr>
          <w:ilvl w:val="0"/>
          <w:numId w:val="17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f</w:t>
      </w:r>
      <w:r w:rsidR="00926183" w:rsidRPr="00FE5A51">
        <w:rPr>
          <w:rFonts w:ascii="Times New Roman" w:hAnsi="Times New Roman" w:cs="Times New Roman"/>
          <w:sz w:val="24"/>
          <w:szCs w:val="24"/>
        </w:rPr>
        <w:t>ormu účasti mesta na konkrétnej úlohe a akcii a prehlásenie žiadateľa o spôsobe propagácie mesta,</w:t>
      </w:r>
    </w:p>
    <w:p w:rsidR="00926183" w:rsidRPr="00FE5A51" w:rsidRDefault="00A056DB" w:rsidP="009F3C58">
      <w:pPr>
        <w:pStyle w:val="Odsekzoznamu"/>
        <w:numPr>
          <w:ilvl w:val="0"/>
          <w:numId w:val="17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v</w:t>
      </w:r>
      <w:r w:rsidR="00926183" w:rsidRPr="00FE5A51">
        <w:rPr>
          <w:rFonts w:ascii="Times New Roman" w:hAnsi="Times New Roman" w:cs="Times New Roman"/>
          <w:sz w:val="24"/>
          <w:szCs w:val="24"/>
        </w:rPr>
        <w:t>ýšku požadovanej dotácie</w:t>
      </w:r>
      <w:r w:rsidRPr="00FE5A51">
        <w:rPr>
          <w:rFonts w:ascii="Times New Roman" w:hAnsi="Times New Roman" w:cs="Times New Roman"/>
          <w:sz w:val="24"/>
          <w:szCs w:val="24"/>
        </w:rPr>
        <w:t>, predpokladaný rozpočet jednotlivých podujatí alebo činností (viď príloha č. 2 VZN),</w:t>
      </w:r>
    </w:p>
    <w:p w:rsidR="00A056DB" w:rsidRPr="00FE5A51" w:rsidRDefault="00A056DB" w:rsidP="009F3C58">
      <w:pPr>
        <w:pStyle w:val="Odsekzoznamu"/>
        <w:numPr>
          <w:ilvl w:val="0"/>
          <w:numId w:val="17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čestné vyhlásenie žiadateľa, že v čase podania žiadosti nemá žiadne záväzky po lehote splatnosti voči mestu Poltár a organizáciám, ktorých zriaďovateľom ale</w:t>
      </w:r>
      <w:r w:rsidR="009E5BA1" w:rsidRPr="00FE5A51">
        <w:rPr>
          <w:rFonts w:ascii="Times New Roman" w:hAnsi="Times New Roman" w:cs="Times New Roman"/>
          <w:sz w:val="24"/>
          <w:szCs w:val="24"/>
        </w:rPr>
        <w:t xml:space="preserve">bo zakladateľom je mesto Poltár (čestné vyhlásenie je súčasťou žiadosti o poskytnutie dotácie – príloha </w:t>
      </w:r>
      <w:r w:rsidR="006128F7">
        <w:rPr>
          <w:rFonts w:ascii="Times New Roman" w:hAnsi="Times New Roman" w:cs="Times New Roman"/>
          <w:sz w:val="24"/>
          <w:szCs w:val="24"/>
        </w:rPr>
        <w:br/>
      </w:r>
      <w:r w:rsidR="009E5BA1" w:rsidRPr="00FE5A51">
        <w:rPr>
          <w:rFonts w:ascii="Times New Roman" w:hAnsi="Times New Roman" w:cs="Times New Roman"/>
          <w:sz w:val="24"/>
          <w:szCs w:val="24"/>
        </w:rPr>
        <w:t>č. 1, časť 3.)</w:t>
      </w:r>
      <w:r w:rsidR="00101FA5" w:rsidRPr="00FE5A51">
        <w:rPr>
          <w:rFonts w:ascii="Times New Roman" w:hAnsi="Times New Roman" w:cs="Times New Roman"/>
          <w:sz w:val="24"/>
          <w:szCs w:val="24"/>
        </w:rPr>
        <w:t>,</w:t>
      </w:r>
    </w:p>
    <w:p w:rsidR="00A056DB" w:rsidRPr="00FE5A51" w:rsidRDefault="00A056DB" w:rsidP="009F3C58">
      <w:pPr>
        <w:pStyle w:val="Odsekzoznamu"/>
        <w:numPr>
          <w:ilvl w:val="0"/>
          <w:numId w:val="17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meno, priezvisko, funkcia a podp</w:t>
      </w:r>
      <w:r w:rsidR="00EC391B">
        <w:rPr>
          <w:rFonts w:ascii="Times New Roman" w:hAnsi="Times New Roman" w:cs="Times New Roman"/>
          <w:sz w:val="24"/>
          <w:szCs w:val="24"/>
        </w:rPr>
        <w:t xml:space="preserve">is oprávnenej osoby žiadateľa </w:t>
      </w:r>
    </w:p>
    <w:p w:rsidR="00B56823" w:rsidRPr="00FE5A51" w:rsidRDefault="00B56823" w:rsidP="00C85291">
      <w:pPr>
        <w:pStyle w:val="Odsekzoznamu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:rsidR="00A056DB" w:rsidRPr="00FE5A51" w:rsidRDefault="00A056DB" w:rsidP="009F3C58">
      <w:pPr>
        <w:pStyle w:val="Odsekzoznamu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K žiadosti musí žiadateľ priložiť:</w:t>
      </w:r>
    </w:p>
    <w:p w:rsidR="001E01B1" w:rsidRPr="00FE5A51" w:rsidRDefault="003C009D" w:rsidP="009F3C58">
      <w:pPr>
        <w:pStyle w:val="Odsekzoznamu"/>
        <w:numPr>
          <w:ilvl w:val="0"/>
          <w:numId w:val="18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p</w:t>
      </w:r>
      <w:r w:rsidR="001E01B1" w:rsidRPr="00FE5A51">
        <w:rPr>
          <w:rFonts w:ascii="Times New Roman" w:hAnsi="Times New Roman" w:cs="Times New Roman"/>
          <w:sz w:val="24"/>
          <w:szCs w:val="24"/>
        </w:rPr>
        <w:t xml:space="preserve">ísomné vyhlásenie žiadateľa o vyrovnaní všetkých daňových a odvodových povinností (daňový úrad, poisťovne) alebo potvrdenie príslušných orgánov o vyrovnaní všetkých daňových a odvodových povinností (daňový úrad, </w:t>
      </w:r>
      <w:r w:rsidR="008B48C3" w:rsidRPr="00FE5A51">
        <w:rPr>
          <w:rFonts w:ascii="Times New Roman" w:hAnsi="Times New Roman" w:cs="Times New Roman"/>
          <w:sz w:val="24"/>
          <w:szCs w:val="24"/>
        </w:rPr>
        <w:t>poisťovne) nie staršie ako tri</w:t>
      </w:r>
      <w:r w:rsidR="001E01B1" w:rsidRPr="00FE5A51">
        <w:rPr>
          <w:rFonts w:ascii="Times New Roman" w:hAnsi="Times New Roman" w:cs="Times New Roman"/>
          <w:sz w:val="24"/>
          <w:szCs w:val="24"/>
        </w:rPr>
        <w:t xml:space="preserve"> mesiace,</w:t>
      </w:r>
    </w:p>
    <w:p w:rsidR="001E01B1" w:rsidRPr="00FE5A51" w:rsidRDefault="003C009D" w:rsidP="009F3C58">
      <w:pPr>
        <w:pStyle w:val="Odsekzoznamu"/>
        <w:numPr>
          <w:ilvl w:val="0"/>
          <w:numId w:val="18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p</w:t>
      </w:r>
      <w:r w:rsidR="001E01B1" w:rsidRPr="00FE5A51">
        <w:rPr>
          <w:rFonts w:ascii="Times New Roman" w:hAnsi="Times New Roman" w:cs="Times New Roman"/>
          <w:sz w:val="24"/>
          <w:szCs w:val="24"/>
        </w:rPr>
        <w:t>ísomné vyhlásenie žiadateľa, že nie je v</w:t>
      </w:r>
      <w:r w:rsidR="00101FA5" w:rsidRPr="00FE5A51">
        <w:rPr>
          <w:rFonts w:ascii="Times New Roman" w:hAnsi="Times New Roman" w:cs="Times New Roman"/>
          <w:sz w:val="24"/>
          <w:szCs w:val="24"/>
        </w:rPr>
        <w:t> </w:t>
      </w:r>
      <w:r w:rsidR="001E01B1" w:rsidRPr="00FE5A51">
        <w:rPr>
          <w:rFonts w:ascii="Times New Roman" w:hAnsi="Times New Roman" w:cs="Times New Roman"/>
          <w:sz w:val="24"/>
          <w:szCs w:val="24"/>
        </w:rPr>
        <w:t>konkurze</w:t>
      </w:r>
      <w:r w:rsidR="00101FA5" w:rsidRPr="00FE5A51">
        <w:rPr>
          <w:rFonts w:ascii="Times New Roman" w:hAnsi="Times New Roman" w:cs="Times New Roman"/>
          <w:sz w:val="24"/>
          <w:szCs w:val="24"/>
        </w:rPr>
        <w:t>,</w:t>
      </w:r>
    </w:p>
    <w:p w:rsidR="0044736D" w:rsidRDefault="003C009D" w:rsidP="0044736D">
      <w:pPr>
        <w:pStyle w:val="Odsekzoznamu"/>
        <w:numPr>
          <w:ilvl w:val="0"/>
          <w:numId w:val="18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p</w:t>
      </w:r>
      <w:r w:rsidR="001E01B1" w:rsidRPr="00FE5A51">
        <w:rPr>
          <w:rFonts w:ascii="Times New Roman" w:hAnsi="Times New Roman" w:cs="Times New Roman"/>
          <w:sz w:val="24"/>
          <w:szCs w:val="24"/>
        </w:rPr>
        <w:t>ísomné vyhlásenie žiadateľa, že nie je v úpadku alebo v</w:t>
      </w:r>
      <w:r w:rsidR="006128F7">
        <w:rPr>
          <w:rFonts w:ascii="Times New Roman" w:hAnsi="Times New Roman" w:cs="Times New Roman"/>
          <w:sz w:val="24"/>
          <w:szCs w:val="24"/>
        </w:rPr>
        <w:t> </w:t>
      </w:r>
      <w:r w:rsidR="001E01B1" w:rsidRPr="00FE5A51">
        <w:rPr>
          <w:rFonts w:ascii="Times New Roman" w:hAnsi="Times New Roman" w:cs="Times New Roman"/>
          <w:sz w:val="24"/>
          <w:szCs w:val="24"/>
        </w:rPr>
        <w:t>likvidácii</w:t>
      </w:r>
      <w:r w:rsidR="006128F7">
        <w:rPr>
          <w:rFonts w:ascii="Times New Roman" w:hAnsi="Times New Roman" w:cs="Times New Roman"/>
          <w:sz w:val="24"/>
          <w:szCs w:val="24"/>
        </w:rPr>
        <w:t>.</w:t>
      </w:r>
    </w:p>
    <w:p w:rsidR="0044736D" w:rsidRDefault="0044736D" w:rsidP="0044736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44736D" w:rsidRPr="00C32025" w:rsidRDefault="0044736D" w:rsidP="00C32025">
      <w:pPr>
        <w:pStyle w:val="Odsekzoznamu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Mesto poskytne žiadateľovi dotáciu max. do výšky </w:t>
      </w:r>
      <w:r w:rsidRPr="00EC391B">
        <w:rPr>
          <w:rFonts w:ascii="Times New Roman" w:hAnsi="Times New Roman" w:cs="Times New Roman"/>
          <w:sz w:val="24"/>
          <w:szCs w:val="24"/>
        </w:rPr>
        <w:t>80 %</w:t>
      </w:r>
      <w:r w:rsidR="00C32025">
        <w:rPr>
          <w:rFonts w:ascii="Times New Roman" w:hAnsi="Times New Roman" w:cs="Times New Roman"/>
          <w:sz w:val="24"/>
          <w:szCs w:val="24"/>
        </w:rPr>
        <w:t xml:space="preserve"> celkových oprávnených výdavkov projektu (podujatia). Žiadateľ je povinný financovať projekt (podujatie) vo </w:t>
      </w:r>
      <w:r w:rsidR="00C32025">
        <w:rPr>
          <w:rFonts w:ascii="Times New Roman" w:hAnsi="Times New Roman" w:cs="Times New Roman"/>
          <w:sz w:val="24"/>
          <w:szCs w:val="24"/>
        </w:rPr>
        <w:lastRenderedPageBreak/>
        <w:t xml:space="preserve">výške </w:t>
      </w:r>
      <w:r w:rsidR="00C32025" w:rsidRPr="00EC391B">
        <w:rPr>
          <w:rFonts w:ascii="Times New Roman" w:hAnsi="Times New Roman" w:cs="Times New Roman"/>
          <w:sz w:val="24"/>
          <w:szCs w:val="24"/>
        </w:rPr>
        <w:t>20 %</w:t>
      </w:r>
      <w:r w:rsidR="00C32025">
        <w:rPr>
          <w:rFonts w:ascii="Times New Roman" w:hAnsi="Times New Roman" w:cs="Times New Roman"/>
          <w:sz w:val="24"/>
          <w:szCs w:val="24"/>
        </w:rPr>
        <w:t xml:space="preserve"> vlastnými finančnými prostriedkami.</w:t>
      </w:r>
      <w:r w:rsidR="00EC391B">
        <w:rPr>
          <w:rFonts w:ascii="Times New Roman" w:hAnsi="Times New Roman" w:cs="Times New Roman"/>
          <w:sz w:val="24"/>
          <w:szCs w:val="24"/>
        </w:rPr>
        <w:t xml:space="preserve"> Uvedené sa nevzťahuje na dotácie poskytnuté na činnosť.</w:t>
      </w:r>
    </w:p>
    <w:p w:rsidR="00917E77" w:rsidRPr="00FE5A51" w:rsidRDefault="00917E77" w:rsidP="00101F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7425" w:rsidRPr="00FE5A51" w:rsidRDefault="009E5BA1" w:rsidP="00101FA5">
      <w:pPr>
        <w:pStyle w:val="Odsekzoznamu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A51">
        <w:rPr>
          <w:rFonts w:ascii="Times New Roman" w:hAnsi="Times New Roman" w:cs="Times New Roman"/>
          <w:b/>
          <w:sz w:val="24"/>
          <w:szCs w:val="24"/>
        </w:rPr>
        <w:t>§ 8</w:t>
      </w:r>
    </w:p>
    <w:p w:rsidR="00377425" w:rsidRPr="00FE5A51" w:rsidRDefault="00101FA5" w:rsidP="00101FA5">
      <w:pPr>
        <w:pStyle w:val="Odsekzoznamu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A51">
        <w:rPr>
          <w:rFonts w:ascii="Times New Roman" w:hAnsi="Times New Roman" w:cs="Times New Roman"/>
          <w:b/>
          <w:sz w:val="24"/>
          <w:szCs w:val="24"/>
        </w:rPr>
        <w:t xml:space="preserve">Predkladanie žiadostí </w:t>
      </w:r>
    </w:p>
    <w:p w:rsidR="00A059FD" w:rsidRPr="00FE5A51" w:rsidRDefault="00A059FD" w:rsidP="00917E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5D39" w:rsidRDefault="00377425" w:rsidP="009F3C58">
      <w:pPr>
        <w:pStyle w:val="Odsekzoznamu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 xml:space="preserve">Pre dotácie tvorené v zmysle § 4 ods. 2 písm. a) </w:t>
      </w:r>
      <w:r w:rsidR="00DE2FD8">
        <w:rPr>
          <w:rFonts w:ascii="Times New Roman" w:hAnsi="Times New Roman" w:cs="Times New Roman"/>
          <w:sz w:val="24"/>
          <w:szCs w:val="24"/>
        </w:rPr>
        <w:t xml:space="preserve">tohto VZN </w:t>
      </w:r>
      <w:r w:rsidRPr="00FE5A51">
        <w:rPr>
          <w:rFonts w:ascii="Times New Roman" w:hAnsi="Times New Roman" w:cs="Times New Roman"/>
          <w:sz w:val="24"/>
          <w:szCs w:val="24"/>
        </w:rPr>
        <w:t>žiadat</w:t>
      </w:r>
      <w:r w:rsidR="009E5BA1" w:rsidRPr="00FE5A51">
        <w:rPr>
          <w:rFonts w:ascii="Times New Roman" w:hAnsi="Times New Roman" w:cs="Times New Roman"/>
          <w:sz w:val="24"/>
          <w:szCs w:val="24"/>
        </w:rPr>
        <w:t>eľ predloží žiadosť v zmysle § 7</w:t>
      </w:r>
      <w:r w:rsidRPr="00FE5A51">
        <w:rPr>
          <w:rFonts w:ascii="Times New Roman" w:hAnsi="Times New Roman" w:cs="Times New Roman"/>
          <w:sz w:val="24"/>
          <w:szCs w:val="24"/>
        </w:rPr>
        <w:t xml:space="preserve"> ods. 1 </w:t>
      </w:r>
      <w:r w:rsidR="00DE2FD8">
        <w:rPr>
          <w:rFonts w:ascii="Times New Roman" w:hAnsi="Times New Roman" w:cs="Times New Roman"/>
          <w:sz w:val="24"/>
          <w:szCs w:val="24"/>
        </w:rPr>
        <w:t xml:space="preserve">tohto VZN </w:t>
      </w:r>
      <w:r w:rsidRPr="00FE5A51">
        <w:rPr>
          <w:rFonts w:ascii="Times New Roman" w:hAnsi="Times New Roman" w:cs="Times New Roman"/>
          <w:sz w:val="24"/>
          <w:szCs w:val="24"/>
        </w:rPr>
        <w:t xml:space="preserve">najneskôr </w:t>
      </w:r>
      <w:r w:rsidR="009E5BA1" w:rsidRPr="00FE5A51">
        <w:rPr>
          <w:rFonts w:ascii="Times New Roman" w:hAnsi="Times New Roman" w:cs="Times New Roman"/>
          <w:sz w:val="24"/>
          <w:szCs w:val="24"/>
        </w:rPr>
        <w:t xml:space="preserve">do </w:t>
      </w:r>
      <w:r w:rsidR="009E5BA1" w:rsidRPr="00FB252B">
        <w:rPr>
          <w:rFonts w:ascii="Times New Roman" w:hAnsi="Times New Roman" w:cs="Times New Roman"/>
          <w:sz w:val="24"/>
          <w:szCs w:val="24"/>
        </w:rPr>
        <w:t xml:space="preserve">15. </w:t>
      </w:r>
      <w:r w:rsidR="003C009D" w:rsidRPr="00FB252B">
        <w:rPr>
          <w:rFonts w:ascii="Times New Roman" w:hAnsi="Times New Roman" w:cs="Times New Roman"/>
          <w:sz w:val="24"/>
          <w:szCs w:val="24"/>
        </w:rPr>
        <w:t>októbra</w:t>
      </w:r>
      <w:r w:rsidR="009E5BA1" w:rsidRPr="00FE5A51">
        <w:rPr>
          <w:rFonts w:ascii="Times New Roman" w:hAnsi="Times New Roman" w:cs="Times New Roman"/>
          <w:sz w:val="24"/>
          <w:szCs w:val="24"/>
        </w:rPr>
        <w:t xml:space="preserve"> </w:t>
      </w:r>
      <w:r w:rsidRPr="00FE5A51">
        <w:rPr>
          <w:rFonts w:ascii="Times New Roman" w:hAnsi="Times New Roman" w:cs="Times New Roman"/>
          <w:sz w:val="24"/>
          <w:szCs w:val="24"/>
        </w:rPr>
        <w:t>kalendárneho roka, ktorý predchádza roku, pre ktorý sa dotácia požaduje, pričom rozhodujúci je dátum poštovej pečiatky</w:t>
      </w:r>
      <w:r w:rsidR="003C009D" w:rsidRPr="00FE5A51">
        <w:rPr>
          <w:rFonts w:ascii="Times New Roman" w:hAnsi="Times New Roman" w:cs="Times New Roman"/>
          <w:sz w:val="24"/>
          <w:szCs w:val="24"/>
        </w:rPr>
        <w:t>,</w:t>
      </w:r>
      <w:r w:rsidR="00FB252B">
        <w:rPr>
          <w:rFonts w:ascii="Times New Roman" w:hAnsi="Times New Roman" w:cs="Times New Roman"/>
          <w:sz w:val="24"/>
          <w:szCs w:val="24"/>
        </w:rPr>
        <w:t xml:space="preserve"> resp. dátum prijatia v </w:t>
      </w:r>
      <w:r w:rsidR="00813B27">
        <w:rPr>
          <w:rFonts w:ascii="Times New Roman" w:hAnsi="Times New Roman" w:cs="Times New Roman"/>
          <w:sz w:val="24"/>
          <w:szCs w:val="24"/>
        </w:rPr>
        <w:t>podateľni</w:t>
      </w:r>
      <w:r w:rsidR="00FB252B" w:rsidRPr="00FB252B">
        <w:rPr>
          <w:rFonts w:ascii="Times New Roman" w:hAnsi="Times New Roman" w:cs="Times New Roman"/>
          <w:sz w:val="24"/>
          <w:szCs w:val="24"/>
        </w:rPr>
        <w:t xml:space="preserve"> </w:t>
      </w:r>
      <w:r w:rsidRPr="00FB252B">
        <w:rPr>
          <w:rFonts w:ascii="Times New Roman" w:hAnsi="Times New Roman" w:cs="Times New Roman"/>
          <w:sz w:val="24"/>
          <w:szCs w:val="24"/>
        </w:rPr>
        <w:t xml:space="preserve"> MsÚ</w:t>
      </w:r>
      <w:r w:rsidR="00813B27">
        <w:rPr>
          <w:rFonts w:ascii="Times New Roman" w:hAnsi="Times New Roman" w:cs="Times New Roman"/>
          <w:sz w:val="24"/>
          <w:szCs w:val="24"/>
        </w:rPr>
        <w:t xml:space="preserve"> </w:t>
      </w:r>
      <w:r w:rsidR="00813B27" w:rsidRPr="00C32025">
        <w:rPr>
          <w:rFonts w:ascii="Times New Roman" w:hAnsi="Times New Roman" w:cs="Times New Roman"/>
          <w:sz w:val="24"/>
          <w:szCs w:val="24"/>
        </w:rPr>
        <w:t xml:space="preserve">vedenej </w:t>
      </w:r>
      <w:r w:rsidR="00C32025" w:rsidRPr="00C32025">
        <w:rPr>
          <w:rFonts w:ascii="Times New Roman" w:hAnsi="Times New Roman" w:cs="Times New Roman"/>
          <w:sz w:val="24"/>
          <w:szCs w:val="24"/>
        </w:rPr>
        <w:t>v</w:t>
      </w:r>
      <w:r w:rsidR="00813B27" w:rsidRPr="00C32025">
        <w:rPr>
          <w:rFonts w:ascii="Times New Roman" w:hAnsi="Times New Roman" w:cs="Times New Roman"/>
          <w:sz w:val="24"/>
          <w:szCs w:val="24"/>
        </w:rPr>
        <w:t xml:space="preserve"> klientskom centre</w:t>
      </w:r>
      <w:r w:rsidRPr="00FB252B">
        <w:rPr>
          <w:rFonts w:ascii="Times New Roman" w:hAnsi="Times New Roman" w:cs="Times New Roman"/>
          <w:sz w:val="24"/>
          <w:szCs w:val="24"/>
        </w:rPr>
        <w:t>.</w:t>
      </w:r>
    </w:p>
    <w:p w:rsidR="00935FDC" w:rsidRPr="00FB252B" w:rsidRDefault="00935FDC" w:rsidP="00935FDC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35FDC" w:rsidRDefault="00377425" w:rsidP="00935FDC">
      <w:pPr>
        <w:pStyle w:val="Odsekzoznamu"/>
        <w:numPr>
          <w:ilvl w:val="0"/>
          <w:numId w:val="19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Žiadosti d</w:t>
      </w:r>
      <w:r w:rsidR="008B48C3" w:rsidRPr="00FE5A51">
        <w:rPr>
          <w:rFonts w:ascii="Times New Roman" w:hAnsi="Times New Roman" w:cs="Times New Roman"/>
          <w:sz w:val="24"/>
          <w:szCs w:val="24"/>
        </w:rPr>
        <w:t xml:space="preserve">oručené po dátume </w:t>
      </w:r>
      <w:r w:rsidR="008B48C3" w:rsidRPr="006128F7">
        <w:rPr>
          <w:rFonts w:ascii="Times New Roman" w:hAnsi="Times New Roman" w:cs="Times New Roman"/>
          <w:sz w:val="24"/>
          <w:szCs w:val="24"/>
        </w:rPr>
        <w:t xml:space="preserve">uvedenom v </w:t>
      </w:r>
      <w:r w:rsidRPr="006128F7">
        <w:rPr>
          <w:rFonts w:ascii="Times New Roman" w:hAnsi="Times New Roman" w:cs="Times New Roman"/>
          <w:sz w:val="24"/>
          <w:szCs w:val="24"/>
        </w:rPr>
        <w:t>ods. 1 nebudú</w:t>
      </w:r>
      <w:r w:rsidRPr="00FE5A51">
        <w:rPr>
          <w:rFonts w:ascii="Times New Roman" w:hAnsi="Times New Roman" w:cs="Times New Roman"/>
          <w:sz w:val="24"/>
          <w:szCs w:val="24"/>
        </w:rPr>
        <w:t xml:space="preserve"> zaradené do procesu posudzovania.</w:t>
      </w:r>
    </w:p>
    <w:p w:rsidR="00935FDC" w:rsidRPr="00935FDC" w:rsidRDefault="00935FDC" w:rsidP="00935F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5D39" w:rsidRPr="00FE5A51" w:rsidRDefault="00535D39" w:rsidP="009F3C58">
      <w:pPr>
        <w:pStyle w:val="Odsekzoznamu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 xml:space="preserve">Pre dotácie </w:t>
      </w:r>
      <w:r w:rsidR="00464628">
        <w:rPr>
          <w:rFonts w:ascii="Times New Roman" w:hAnsi="Times New Roman" w:cs="Times New Roman"/>
          <w:sz w:val="24"/>
          <w:szCs w:val="24"/>
        </w:rPr>
        <w:t>poskytované</w:t>
      </w:r>
      <w:r w:rsidRPr="00FE5A51">
        <w:rPr>
          <w:rFonts w:ascii="Times New Roman" w:hAnsi="Times New Roman" w:cs="Times New Roman"/>
          <w:sz w:val="24"/>
          <w:szCs w:val="24"/>
        </w:rPr>
        <w:t xml:space="preserve"> v zmysle § 4 ods. 2 písm. b) tohto VZN môže žiadateľ predložiť žiadosť aj </w:t>
      </w:r>
      <w:r w:rsidR="00101FA5" w:rsidRPr="00FE5A51">
        <w:rPr>
          <w:rFonts w:ascii="Times New Roman" w:hAnsi="Times New Roman" w:cs="Times New Roman"/>
          <w:sz w:val="24"/>
          <w:szCs w:val="24"/>
        </w:rPr>
        <w:t xml:space="preserve">v priebehu </w:t>
      </w:r>
      <w:r w:rsidR="006128F7">
        <w:rPr>
          <w:rFonts w:ascii="Times New Roman" w:hAnsi="Times New Roman" w:cs="Times New Roman"/>
          <w:sz w:val="24"/>
          <w:szCs w:val="24"/>
        </w:rPr>
        <w:t>kalendárneho</w:t>
      </w:r>
      <w:r w:rsidRPr="00FE5A51">
        <w:rPr>
          <w:rFonts w:ascii="Times New Roman" w:hAnsi="Times New Roman" w:cs="Times New Roman"/>
          <w:sz w:val="24"/>
          <w:szCs w:val="24"/>
        </w:rPr>
        <w:t xml:space="preserve"> roka.</w:t>
      </w:r>
    </w:p>
    <w:p w:rsidR="00535D39" w:rsidRPr="00FE5A51" w:rsidRDefault="00535D39" w:rsidP="00101FA5">
      <w:pPr>
        <w:pStyle w:val="Odsekzoznamu"/>
        <w:spacing w:after="0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5D39" w:rsidRPr="00FE5A51" w:rsidRDefault="009E5BA1" w:rsidP="00101FA5">
      <w:pPr>
        <w:pStyle w:val="Odsekzoznamu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A51">
        <w:rPr>
          <w:rFonts w:ascii="Times New Roman" w:hAnsi="Times New Roman" w:cs="Times New Roman"/>
          <w:b/>
          <w:sz w:val="24"/>
          <w:szCs w:val="24"/>
        </w:rPr>
        <w:t>§ 9</w:t>
      </w:r>
    </w:p>
    <w:p w:rsidR="00535D39" w:rsidRPr="00FE5A51" w:rsidRDefault="00535D39" w:rsidP="00101FA5">
      <w:pPr>
        <w:pStyle w:val="Odsekzoznamu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A51">
        <w:rPr>
          <w:rFonts w:ascii="Times New Roman" w:hAnsi="Times New Roman" w:cs="Times New Roman"/>
          <w:b/>
          <w:sz w:val="24"/>
          <w:szCs w:val="24"/>
        </w:rPr>
        <w:t>Posudzovanie žiadost</w:t>
      </w:r>
      <w:r w:rsidR="00101FA5" w:rsidRPr="00FE5A51">
        <w:rPr>
          <w:rFonts w:ascii="Times New Roman" w:hAnsi="Times New Roman" w:cs="Times New Roman"/>
          <w:b/>
          <w:sz w:val="24"/>
          <w:szCs w:val="24"/>
        </w:rPr>
        <w:t>i</w:t>
      </w:r>
    </w:p>
    <w:p w:rsidR="00920D1A" w:rsidRPr="00FE5A51" w:rsidRDefault="00920D1A" w:rsidP="00920D1A">
      <w:pPr>
        <w:pStyle w:val="Odsekzoznamu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5D39" w:rsidRPr="00FE5A51" w:rsidRDefault="00535D39" w:rsidP="009F3C58">
      <w:pPr>
        <w:pStyle w:val="Bezriadkovania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Príslušný odborný útvar MsÚ posúdi úplnosť predloženej žiadosti.</w:t>
      </w:r>
    </w:p>
    <w:p w:rsidR="0072421D" w:rsidRPr="00FE5A51" w:rsidRDefault="0072421D" w:rsidP="009F3C58">
      <w:pPr>
        <w:pStyle w:val="Bezriadkovania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300CFD" w:rsidRPr="00FE5A51" w:rsidRDefault="00300CFD" w:rsidP="009F3C58">
      <w:pPr>
        <w:pStyle w:val="Bezriadkovania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 xml:space="preserve">Prijatú žiadosť posúdi zamestnanec príslušného odborného </w:t>
      </w:r>
      <w:r w:rsidR="00920D1A" w:rsidRPr="00FE5A51">
        <w:rPr>
          <w:rFonts w:ascii="Times New Roman" w:hAnsi="Times New Roman" w:cs="Times New Roman"/>
          <w:sz w:val="24"/>
          <w:szCs w:val="24"/>
        </w:rPr>
        <w:t>útvaru MsÚ</w:t>
      </w:r>
      <w:r w:rsidRPr="00FE5A51">
        <w:rPr>
          <w:rFonts w:ascii="Times New Roman" w:hAnsi="Times New Roman" w:cs="Times New Roman"/>
          <w:sz w:val="24"/>
          <w:szCs w:val="24"/>
        </w:rPr>
        <w:t xml:space="preserve"> a v prípade, že žiadosť neobsahuje všetky potrebné náležitosti a</w:t>
      </w:r>
      <w:r w:rsidR="00935FDC">
        <w:rPr>
          <w:rFonts w:ascii="Times New Roman" w:hAnsi="Times New Roman" w:cs="Times New Roman"/>
          <w:sz w:val="24"/>
          <w:szCs w:val="24"/>
        </w:rPr>
        <w:t>lebo</w:t>
      </w:r>
      <w:r w:rsidRPr="00FE5A51">
        <w:rPr>
          <w:rFonts w:ascii="Times New Roman" w:hAnsi="Times New Roman" w:cs="Times New Roman"/>
          <w:sz w:val="24"/>
          <w:szCs w:val="24"/>
        </w:rPr>
        <w:t xml:space="preserve"> prílohy, vyzve </w:t>
      </w:r>
      <w:r w:rsidR="00FF1F01">
        <w:rPr>
          <w:rFonts w:ascii="Times New Roman" w:hAnsi="Times New Roman" w:cs="Times New Roman"/>
          <w:sz w:val="24"/>
          <w:szCs w:val="24"/>
        </w:rPr>
        <w:t xml:space="preserve">žiadateľa </w:t>
      </w:r>
      <w:r w:rsidRPr="00FE5A51">
        <w:rPr>
          <w:rFonts w:ascii="Times New Roman" w:hAnsi="Times New Roman" w:cs="Times New Roman"/>
          <w:sz w:val="24"/>
          <w:szCs w:val="24"/>
        </w:rPr>
        <w:t xml:space="preserve">písomne </w:t>
      </w:r>
      <w:r w:rsidR="00A059FD" w:rsidRPr="00FE5A51">
        <w:rPr>
          <w:rFonts w:ascii="Times New Roman" w:hAnsi="Times New Roman" w:cs="Times New Roman"/>
          <w:sz w:val="24"/>
          <w:szCs w:val="24"/>
        </w:rPr>
        <w:t xml:space="preserve">do </w:t>
      </w:r>
      <w:r w:rsidR="00FF1F01">
        <w:rPr>
          <w:rFonts w:ascii="Times New Roman" w:hAnsi="Times New Roman" w:cs="Times New Roman"/>
          <w:sz w:val="24"/>
          <w:szCs w:val="24"/>
        </w:rPr>
        <w:br/>
      </w:r>
      <w:r w:rsidR="00A059FD" w:rsidRPr="00FE5A51">
        <w:rPr>
          <w:rFonts w:ascii="Times New Roman" w:hAnsi="Times New Roman" w:cs="Times New Roman"/>
          <w:sz w:val="24"/>
          <w:szCs w:val="24"/>
        </w:rPr>
        <w:t xml:space="preserve">7 kalendárnych dní od doručenia </w:t>
      </w:r>
      <w:r w:rsidR="00101FA5" w:rsidRPr="00FE5A51">
        <w:rPr>
          <w:rFonts w:ascii="Times New Roman" w:hAnsi="Times New Roman" w:cs="Times New Roman"/>
          <w:sz w:val="24"/>
          <w:szCs w:val="24"/>
        </w:rPr>
        <w:t xml:space="preserve">žiadosti </w:t>
      </w:r>
      <w:r w:rsidRPr="00FE5A51">
        <w:rPr>
          <w:rFonts w:ascii="Times New Roman" w:hAnsi="Times New Roman" w:cs="Times New Roman"/>
          <w:sz w:val="24"/>
          <w:szCs w:val="24"/>
        </w:rPr>
        <w:t>na doplnenie žiadosti. Žiadateľ je povinný doplniť svoju žiadosť do 7 kalendárnych dní od doručenia výzvy na doplnenie.</w:t>
      </w:r>
      <w:r w:rsidR="00A059FD" w:rsidRPr="00FE5A51">
        <w:rPr>
          <w:rFonts w:ascii="Times New Roman" w:hAnsi="Times New Roman" w:cs="Times New Roman"/>
          <w:sz w:val="24"/>
          <w:szCs w:val="24"/>
        </w:rPr>
        <w:t xml:space="preserve"> Ak žiadateľ </w:t>
      </w:r>
      <w:r w:rsidR="00920D1A" w:rsidRPr="00FE5A51">
        <w:rPr>
          <w:rFonts w:ascii="Times New Roman" w:hAnsi="Times New Roman" w:cs="Times New Roman"/>
          <w:sz w:val="24"/>
          <w:szCs w:val="24"/>
        </w:rPr>
        <w:t>v stanovenom termíne</w:t>
      </w:r>
      <w:r w:rsidR="00A059FD" w:rsidRPr="00FE5A51">
        <w:rPr>
          <w:rFonts w:ascii="Times New Roman" w:hAnsi="Times New Roman" w:cs="Times New Roman"/>
          <w:sz w:val="24"/>
          <w:szCs w:val="24"/>
        </w:rPr>
        <w:t xml:space="preserve"> nedoručí doplnenú žiadosť, táto nebude zaradená do procesu ďalšieho posudzovania.</w:t>
      </w:r>
    </w:p>
    <w:p w:rsidR="00824C12" w:rsidRPr="00FE5A51" w:rsidRDefault="00824C12" w:rsidP="009F3C58">
      <w:pPr>
        <w:pStyle w:val="Bezriadkovania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C67510" w:rsidRPr="00FE5A51" w:rsidRDefault="00385B4E" w:rsidP="009F3C58">
      <w:pPr>
        <w:pStyle w:val="Bezriadkovania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</w:t>
      </w:r>
      <w:r w:rsidRPr="00FE5A51">
        <w:rPr>
          <w:rFonts w:ascii="Times New Roman" w:hAnsi="Times New Roman" w:cs="Times New Roman"/>
          <w:sz w:val="24"/>
          <w:szCs w:val="24"/>
        </w:rPr>
        <w:t>iadosti</w:t>
      </w:r>
      <w:r>
        <w:rPr>
          <w:rFonts w:ascii="Times New Roman" w:hAnsi="Times New Roman" w:cs="Times New Roman"/>
          <w:sz w:val="24"/>
          <w:szCs w:val="24"/>
        </w:rPr>
        <w:t xml:space="preserve"> zaevidované a odkontrolované </w:t>
      </w:r>
      <w:r w:rsidR="00824C12" w:rsidRPr="00FE5A51">
        <w:rPr>
          <w:rFonts w:ascii="Times New Roman" w:hAnsi="Times New Roman" w:cs="Times New Roman"/>
          <w:sz w:val="24"/>
          <w:szCs w:val="24"/>
        </w:rPr>
        <w:t>príslušným odborným útvarom MsÚ, ktoré spĺňajú náležitosti v zmysle tohto VZN, postúpi odborný útvar MsÚ</w:t>
      </w:r>
      <w:r w:rsidR="00494A4A" w:rsidRPr="00FE5A51">
        <w:rPr>
          <w:rFonts w:ascii="Times New Roman" w:hAnsi="Times New Roman" w:cs="Times New Roman"/>
          <w:sz w:val="24"/>
          <w:szCs w:val="24"/>
        </w:rPr>
        <w:t xml:space="preserve"> d</w:t>
      </w:r>
      <w:r w:rsidR="00A059FD" w:rsidRPr="00FE5A51">
        <w:rPr>
          <w:rFonts w:ascii="Times New Roman" w:hAnsi="Times New Roman" w:cs="Times New Roman"/>
          <w:sz w:val="24"/>
          <w:szCs w:val="24"/>
        </w:rPr>
        <w:t>otačnej komisii</w:t>
      </w:r>
      <w:r w:rsidR="00494A4A" w:rsidRPr="00FE5A51">
        <w:rPr>
          <w:rFonts w:ascii="Times New Roman" w:hAnsi="Times New Roman" w:cs="Times New Roman"/>
          <w:sz w:val="24"/>
          <w:szCs w:val="24"/>
        </w:rPr>
        <w:t>, ktorá žiadosti pre</w:t>
      </w:r>
      <w:r w:rsidR="00920D1A" w:rsidRPr="00FE5A51">
        <w:rPr>
          <w:rFonts w:ascii="Times New Roman" w:hAnsi="Times New Roman" w:cs="Times New Roman"/>
          <w:sz w:val="24"/>
          <w:szCs w:val="24"/>
        </w:rPr>
        <w:t>rokuje</w:t>
      </w:r>
      <w:r w:rsidR="00494A4A" w:rsidRPr="00FE5A51">
        <w:rPr>
          <w:rFonts w:ascii="Times New Roman" w:hAnsi="Times New Roman" w:cs="Times New Roman"/>
          <w:sz w:val="24"/>
          <w:szCs w:val="24"/>
        </w:rPr>
        <w:t xml:space="preserve"> </w:t>
      </w:r>
      <w:r w:rsidR="00494A4A" w:rsidRPr="006128F7">
        <w:rPr>
          <w:rFonts w:ascii="Times New Roman" w:hAnsi="Times New Roman" w:cs="Times New Roman"/>
          <w:sz w:val="24"/>
          <w:szCs w:val="24"/>
        </w:rPr>
        <w:t xml:space="preserve">do 15. </w:t>
      </w:r>
      <w:r w:rsidR="00920D1A" w:rsidRPr="006128F7">
        <w:rPr>
          <w:rFonts w:ascii="Times New Roman" w:hAnsi="Times New Roman" w:cs="Times New Roman"/>
          <w:sz w:val="24"/>
          <w:szCs w:val="24"/>
        </w:rPr>
        <w:t>novembra</w:t>
      </w:r>
      <w:r w:rsidR="00494A4A" w:rsidRPr="006128F7">
        <w:rPr>
          <w:rFonts w:ascii="Times New Roman" w:hAnsi="Times New Roman" w:cs="Times New Roman"/>
          <w:sz w:val="24"/>
          <w:szCs w:val="24"/>
        </w:rPr>
        <w:t xml:space="preserve"> </w:t>
      </w:r>
      <w:r w:rsidR="00920D1A" w:rsidRPr="006128F7">
        <w:rPr>
          <w:rFonts w:ascii="Times New Roman" w:hAnsi="Times New Roman" w:cs="Times New Roman"/>
          <w:sz w:val="24"/>
          <w:szCs w:val="24"/>
        </w:rPr>
        <w:t>p</w:t>
      </w:r>
      <w:r w:rsidR="00494A4A" w:rsidRPr="006128F7">
        <w:rPr>
          <w:rFonts w:ascii="Times New Roman" w:hAnsi="Times New Roman" w:cs="Times New Roman"/>
          <w:sz w:val="24"/>
          <w:szCs w:val="24"/>
        </w:rPr>
        <w:t>ríslušného kalendárneho roka</w:t>
      </w:r>
      <w:r>
        <w:rPr>
          <w:rFonts w:ascii="Times New Roman" w:hAnsi="Times New Roman" w:cs="Times New Roman"/>
          <w:sz w:val="24"/>
          <w:szCs w:val="24"/>
        </w:rPr>
        <w:t>, pričom vypracuje zápisnicu o návrhu na prerozdelenie dotácií, s určením účelu použitia a výšky dotácie. Následne príslušný odborný útvar MsÚ predloží návrh komisie na prerozdelenie dotácií na schválenie MsZ.</w:t>
      </w:r>
    </w:p>
    <w:p w:rsidR="00300CFD" w:rsidRPr="00FE5A51" w:rsidRDefault="00300CFD" w:rsidP="009F3C58">
      <w:pPr>
        <w:pStyle w:val="Bezriadkovania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1B558F" w:rsidRPr="00FE5A51" w:rsidRDefault="001B558F" w:rsidP="009F3C58">
      <w:pPr>
        <w:pStyle w:val="Bezriadkovania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Žiadosti o poskytnutie dotácie, o ktorých rozhoduje primátor mesta, príslušný odborný útvar MsÚ postúpi primátorovi mesta, ktorý stanoví výšku dotácie.</w:t>
      </w:r>
    </w:p>
    <w:p w:rsidR="00FF1F01" w:rsidRPr="00FE5A51" w:rsidRDefault="00FF1F01" w:rsidP="00920D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0D1A" w:rsidRPr="00FE5A51" w:rsidRDefault="001B558F" w:rsidP="00920D1A">
      <w:pPr>
        <w:pStyle w:val="Odsekzoznamu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A51">
        <w:rPr>
          <w:rFonts w:ascii="Times New Roman" w:hAnsi="Times New Roman" w:cs="Times New Roman"/>
          <w:b/>
          <w:sz w:val="24"/>
          <w:szCs w:val="24"/>
        </w:rPr>
        <w:t xml:space="preserve">III. ČASŤ </w:t>
      </w:r>
    </w:p>
    <w:p w:rsidR="001B558F" w:rsidRPr="00FE5A51" w:rsidRDefault="001B558F" w:rsidP="00920D1A">
      <w:pPr>
        <w:pStyle w:val="Odsekzoznamu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A51">
        <w:rPr>
          <w:rFonts w:ascii="Times New Roman" w:hAnsi="Times New Roman" w:cs="Times New Roman"/>
          <w:b/>
          <w:sz w:val="24"/>
          <w:szCs w:val="24"/>
        </w:rPr>
        <w:t>Zmluv</w:t>
      </w:r>
      <w:r w:rsidR="00920D1A" w:rsidRPr="00FE5A51">
        <w:rPr>
          <w:rFonts w:ascii="Times New Roman" w:hAnsi="Times New Roman" w:cs="Times New Roman"/>
          <w:b/>
          <w:sz w:val="24"/>
          <w:szCs w:val="24"/>
        </w:rPr>
        <w:t>a</w:t>
      </w:r>
      <w:r w:rsidRPr="00FE5A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1F01">
        <w:rPr>
          <w:rFonts w:ascii="Times New Roman" w:hAnsi="Times New Roman" w:cs="Times New Roman"/>
          <w:b/>
          <w:sz w:val="24"/>
          <w:szCs w:val="24"/>
        </w:rPr>
        <w:t xml:space="preserve">o poskytnutí dotácie </w:t>
      </w:r>
      <w:r w:rsidRPr="00FE5A51">
        <w:rPr>
          <w:rFonts w:ascii="Times New Roman" w:hAnsi="Times New Roman" w:cs="Times New Roman"/>
          <w:b/>
          <w:sz w:val="24"/>
          <w:szCs w:val="24"/>
        </w:rPr>
        <w:t>a zúčtovanie dotácie</w:t>
      </w:r>
    </w:p>
    <w:p w:rsidR="001B558F" w:rsidRPr="00FE5A51" w:rsidRDefault="001B558F" w:rsidP="00C85291">
      <w:pPr>
        <w:pStyle w:val="Bezriadkovania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558F" w:rsidRPr="00FE5A51" w:rsidRDefault="009E5BA1" w:rsidP="00920D1A">
      <w:pPr>
        <w:pStyle w:val="Odsekzoznamu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A51">
        <w:rPr>
          <w:rFonts w:ascii="Times New Roman" w:hAnsi="Times New Roman" w:cs="Times New Roman"/>
          <w:b/>
          <w:sz w:val="24"/>
          <w:szCs w:val="24"/>
        </w:rPr>
        <w:t>§ 10</w:t>
      </w:r>
    </w:p>
    <w:p w:rsidR="001B558F" w:rsidRPr="00FE5A51" w:rsidRDefault="001B558F" w:rsidP="00920D1A">
      <w:pPr>
        <w:pStyle w:val="Odsekzoznamu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A51">
        <w:rPr>
          <w:rFonts w:ascii="Times New Roman" w:hAnsi="Times New Roman" w:cs="Times New Roman"/>
          <w:b/>
          <w:sz w:val="24"/>
          <w:szCs w:val="24"/>
        </w:rPr>
        <w:t>Zmluva o poskytnutí dotácie</w:t>
      </w:r>
    </w:p>
    <w:p w:rsidR="001B558F" w:rsidRPr="00FE5A51" w:rsidRDefault="001B558F" w:rsidP="00C85291">
      <w:pPr>
        <w:pStyle w:val="Bezriadkovania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558F" w:rsidRPr="00FE5A51" w:rsidRDefault="001B558F" w:rsidP="009F3C58">
      <w:pPr>
        <w:pStyle w:val="Bezriadkovania"/>
        <w:numPr>
          <w:ilvl w:val="0"/>
          <w:numId w:val="2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Po schv</w:t>
      </w:r>
      <w:r w:rsidRPr="006128F7">
        <w:rPr>
          <w:rFonts w:ascii="Times New Roman" w:hAnsi="Times New Roman" w:cs="Times New Roman"/>
          <w:sz w:val="24"/>
          <w:szCs w:val="24"/>
        </w:rPr>
        <w:t>álení</w:t>
      </w:r>
      <w:r w:rsidR="00494A4A" w:rsidRPr="006128F7">
        <w:rPr>
          <w:rFonts w:ascii="Times New Roman" w:hAnsi="Times New Roman" w:cs="Times New Roman"/>
          <w:sz w:val="24"/>
          <w:szCs w:val="24"/>
        </w:rPr>
        <w:t xml:space="preserve"> uznesenia MsZ</w:t>
      </w:r>
      <w:r w:rsidR="00494A4A" w:rsidRPr="00FE5A51">
        <w:rPr>
          <w:rFonts w:ascii="Times New Roman" w:hAnsi="Times New Roman" w:cs="Times New Roman"/>
          <w:sz w:val="24"/>
          <w:szCs w:val="24"/>
        </w:rPr>
        <w:t xml:space="preserve"> </w:t>
      </w:r>
      <w:r w:rsidR="00300CFD" w:rsidRPr="00FE5A51">
        <w:rPr>
          <w:rFonts w:ascii="Times New Roman" w:hAnsi="Times New Roman" w:cs="Times New Roman"/>
          <w:sz w:val="24"/>
          <w:szCs w:val="24"/>
        </w:rPr>
        <w:t>alebo </w:t>
      </w:r>
      <w:r w:rsidR="00101FA5" w:rsidRPr="00FE5A51">
        <w:rPr>
          <w:rFonts w:ascii="Times New Roman" w:hAnsi="Times New Roman" w:cs="Times New Roman"/>
          <w:sz w:val="24"/>
          <w:szCs w:val="24"/>
        </w:rPr>
        <w:t xml:space="preserve">vydaní rozhodnutia </w:t>
      </w:r>
      <w:r w:rsidR="00C85291" w:rsidRPr="00FE5A51">
        <w:rPr>
          <w:rFonts w:ascii="Times New Roman" w:hAnsi="Times New Roman" w:cs="Times New Roman"/>
          <w:sz w:val="24"/>
          <w:szCs w:val="24"/>
        </w:rPr>
        <w:t>primátora o pridelení dotácie</w:t>
      </w:r>
      <w:r w:rsidR="00101FA5" w:rsidRPr="00FE5A51">
        <w:rPr>
          <w:rFonts w:ascii="Times New Roman" w:hAnsi="Times New Roman" w:cs="Times New Roman"/>
          <w:sz w:val="24"/>
          <w:szCs w:val="24"/>
        </w:rPr>
        <w:t>,</w:t>
      </w:r>
      <w:r w:rsidR="00C85291" w:rsidRPr="00FE5A51">
        <w:rPr>
          <w:rFonts w:ascii="Times New Roman" w:hAnsi="Times New Roman" w:cs="Times New Roman"/>
          <w:sz w:val="24"/>
          <w:szCs w:val="24"/>
        </w:rPr>
        <w:t xml:space="preserve"> príslušný odborný útvar MsÚ vypracuje zmluvu o poskytnutí dotácie najneskôr do 30 </w:t>
      </w:r>
      <w:r w:rsidR="00C85291" w:rsidRPr="006128F7">
        <w:rPr>
          <w:rFonts w:ascii="Times New Roman" w:hAnsi="Times New Roman" w:cs="Times New Roman"/>
          <w:sz w:val="24"/>
          <w:szCs w:val="24"/>
        </w:rPr>
        <w:t>pracovných dní od schválenia dotácie.</w:t>
      </w:r>
    </w:p>
    <w:p w:rsidR="0088656B" w:rsidRPr="00FE5A51" w:rsidRDefault="0088656B" w:rsidP="009F3C58">
      <w:pPr>
        <w:pStyle w:val="Bezriadkovania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88656B" w:rsidRPr="00FE5A51" w:rsidRDefault="0088656B" w:rsidP="009F3C58">
      <w:pPr>
        <w:pStyle w:val="Bezriadkovania"/>
        <w:numPr>
          <w:ilvl w:val="0"/>
          <w:numId w:val="2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Zmluva musí mať písomnú formu a obsahuje najmä:</w:t>
      </w:r>
    </w:p>
    <w:p w:rsidR="0088656B" w:rsidRPr="00FE5A51" w:rsidRDefault="0088656B" w:rsidP="009F3C58">
      <w:pPr>
        <w:pStyle w:val="Bezriadkovania"/>
        <w:numPr>
          <w:ilvl w:val="0"/>
          <w:numId w:val="22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označenie zmluvných strán (obchodné meno, sídlo, IČO, bankové spojenie),</w:t>
      </w:r>
    </w:p>
    <w:p w:rsidR="0088656B" w:rsidRPr="00FE5A51" w:rsidRDefault="0088656B" w:rsidP="009F3C58">
      <w:pPr>
        <w:pStyle w:val="Bezriadkovania"/>
        <w:numPr>
          <w:ilvl w:val="0"/>
          <w:numId w:val="22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formu a výšku poskytnutia dotácie,</w:t>
      </w:r>
    </w:p>
    <w:p w:rsidR="0088656B" w:rsidRPr="00FE5A51" w:rsidRDefault="0088656B" w:rsidP="009F3C58">
      <w:pPr>
        <w:pStyle w:val="Bezriadkovania"/>
        <w:numPr>
          <w:ilvl w:val="0"/>
          <w:numId w:val="22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účel poskytnutia,</w:t>
      </w:r>
    </w:p>
    <w:p w:rsidR="0088656B" w:rsidRPr="00FE5A51" w:rsidRDefault="0088656B" w:rsidP="009F3C58">
      <w:pPr>
        <w:pStyle w:val="Bezriadkovania"/>
        <w:numPr>
          <w:ilvl w:val="0"/>
          <w:numId w:val="22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dobu použitia dotácie,</w:t>
      </w:r>
    </w:p>
    <w:p w:rsidR="0088656B" w:rsidRPr="00FE5A51" w:rsidRDefault="0088656B" w:rsidP="009F3C58">
      <w:pPr>
        <w:pStyle w:val="Bezriadkovania"/>
        <w:numPr>
          <w:ilvl w:val="0"/>
          <w:numId w:val="22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termín a spôsob zúčtovania,</w:t>
      </w:r>
    </w:p>
    <w:p w:rsidR="0088656B" w:rsidRPr="00FE5A51" w:rsidRDefault="0088656B" w:rsidP="009F3C58">
      <w:pPr>
        <w:pStyle w:val="Bezriadkovania"/>
        <w:numPr>
          <w:ilvl w:val="0"/>
          <w:numId w:val="22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s</w:t>
      </w:r>
      <w:r w:rsidR="00784BFE" w:rsidRPr="00FE5A51">
        <w:rPr>
          <w:rFonts w:ascii="Times New Roman" w:hAnsi="Times New Roman" w:cs="Times New Roman"/>
          <w:sz w:val="24"/>
          <w:szCs w:val="24"/>
        </w:rPr>
        <w:t>pôsob zabezpečenia prezentácie m</w:t>
      </w:r>
      <w:r w:rsidRPr="00FE5A51">
        <w:rPr>
          <w:rFonts w:ascii="Times New Roman" w:hAnsi="Times New Roman" w:cs="Times New Roman"/>
          <w:sz w:val="24"/>
          <w:szCs w:val="24"/>
        </w:rPr>
        <w:t>esta,</w:t>
      </w:r>
    </w:p>
    <w:p w:rsidR="0088656B" w:rsidRPr="00FE5A51" w:rsidRDefault="0088656B" w:rsidP="009F3C58">
      <w:pPr>
        <w:pStyle w:val="Bezriadkovania"/>
        <w:numPr>
          <w:ilvl w:val="0"/>
          <w:numId w:val="22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 xml:space="preserve">právo kontroly vyúčtovania poskytnutej dotácie, vrátane práva poskytnutia účtovných dokladov a nahliadania do účtovníctva </w:t>
      </w:r>
      <w:r w:rsidR="00FF1F01">
        <w:rPr>
          <w:rFonts w:ascii="Times New Roman" w:hAnsi="Times New Roman" w:cs="Times New Roman"/>
          <w:sz w:val="24"/>
          <w:szCs w:val="24"/>
        </w:rPr>
        <w:t>prijímateľa</w:t>
      </w:r>
      <w:r w:rsidRPr="00FE5A51">
        <w:rPr>
          <w:rFonts w:ascii="Times New Roman" w:hAnsi="Times New Roman" w:cs="Times New Roman"/>
          <w:sz w:val="24"/>
          <w:szCs w:val="24"/>
        </w:rPr>
        <w:t xml:space="preserve"> za účelom preukázania použitia poskytnutej dotácie,</w:t>
      </w:r>
    </w:p>
    <w:p w:rsidR="0088656B" w:rsidRPr="00FE5A51" w:rsidRDefault="0088656B" w:rsidP="009F3C58">
      <w:pPr>
        <w:pStyle w:val="Bezriadkovania"/>
        <w:numPr>
          <w:ilvl w:val="0"/>
          <w:numId w:val="22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záväzok vrátenia nevyčerpaných finančných prostriedkov,</w:t>
      </w:r>
    </w:p>
    <w:p w:rsidR="0088656B" w:rsidRPr="00FE5A51" w:rsidRDefault="0088656B" w:rsidP="009F3C58">
      <w:pPr>
        <w:pStyle w:val="Bezriadkovania"/>
        <w:numPr>
          <w:ilvl w:val="0"/>
          <w:numId w:val="22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záväzok vráteni</w:t>
      </w:r>
      <w:r w:rsidR="00920D1A" w:rsidRPr="00FE5A51">
        <w:rPr>
          <w:rFonts w:ascii="Times New Roman" w:hAnsi="Times New Roman" w:cs="Times New Roman"/>
          <w:sz w:val="24"/>
          <w:szCs w:val="24"/>
        </w:rPr>
        <w:t>a</w:t>
      </w:r>
      <w:r w:rsidRPr="00FE5A51">
        <w:rPr>
          <w:rFonts w:ascii="Times New Roman" w:hAnsi="Times New Roman" w:cs="Times New Roman"/>
          <w:sz w:val="24"/>
          <w:szCs w:val="24"/>
        </w:rPr>
        <w:t xml:space="preserve"> dotácie v prípade, že sa nep</w:t>
      </w:r>
      <w:r w:rsidR="00920D1A" w:rsidRPr="00FE5A51">
        <w:rPr>
          <w:rFonts w:ascii="Times New Roman" w:hAnsi="Times New Roman" w:cs="Times New Roman"/>
          <w:sz w:val="24"/>
          <w:szCs w:val="24"/>
        </w:rPr>
        <w:t>oužije na účel uvedený v zmluve</w:t>
      </w:r>
      <w:r w:rsidRPr="00FE5A51">
        <w:rPr>
          <w:rFonts w:ascii="Times New Roman" w:hAnsi="Times New Roman" w:cs="Times New Roman"/>
          <w:sz w:val="24"/>
          <w:szCs w:val="24"/>
        </w:rPr>
        <w:t xml:space="preserve"> alebo jej čas</w:t>
      </w:r>
      <w:r w:rsidR="00920D1A" w:rsidRPr="00FE5A51">
        <w:rPr>
          <w:rFonts w:ascii="Times New Roman" w:hAnsi="Times New Roman" w:cs="Times New Roman"/>
          <w:sz w:val="24"/>
          <w:szCs w:val="24"/>
        </w:rPr>
        <w:t>ti</w:t>
      </w:r>
      <w:r w:rsidRPr="00FE5A51">
        <w:rPr>
          <w:rFonts w:ascii="Times New Roman" w:hAnsi="Times New Roman" w:cs="Times New Roman"/>
          <w:sz w:val="24"/>
          <w:szCs w:val="24"/>
        </w:rPr>
        <w:t>, ktorá bola použitá v rozpore s</w:t>
      </w:r>
      <w:r w:rsidR="00101FA5" w:rsidRPr="00FE5A51">
        <w:rPr>
          <w:rFonts w:ascii="Times New Roman" w:hAnsi="Times New Roman" w:cs="Times New Roman"/>
          <w:sz w:val="24"/>
          <w:szCs w:val="24"/>
        </w:rPr>
        <w:t xml:space="preserve"> dohodnutým </w:t>
      </w:r>
      <w:r w:rsidRPr="00FE5A51">
        <w:rPr>
          <w:rFonts w:ascii="Times New Roman" w:hAnsi="Times New Roman" w:cs="Times New Roman"/>
          <w:sz w:val="24"/>
          <w:szCs w:val="24"/>
        </w:rPr>
        <w:t>účelom použitia,</w:t>
      </w:r>
    </w:p>
    <w:p w:rsidR="0088656B" w:rsidRPr="00FE5A51" w:rsidRDefault="0088656B" w:rsidP="009F3C58">
      <w:pPr>
        <w:pStyle w:val="Bezriadkovania"/>
        <w:numPr>
          <w:ilvl w:val="0"/>
          <w:numId w:val="22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sankcie za porušenie zmluvy.</w:t>
      </w:r>
    </w:p>
    <w:p w:rsidR="0088656B" w:rsidRPr="00FE5A51" w:rsidRDefault="0088656B" w:rsidP="0088656B">
      <w:pPr>
        <w:pStyle w:val="Bezriadkovania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88656B" w:rsidRPr="00FE5A51" w:rsidRDefault="0088656B" w:rsidP="009F3C58">
      <w:pPr>
        <w:pStyle w:val="Bezriadkovania"/>
        <w:numPr>
          <w:ilvl w:val="0"/>
          <w:numId w:val="2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 xml:space="preserve">Za zverejnenie, plnenie, kontrolu a vyhodnotenie </w:t>
      </w:r>
      <w:r w:rsidR="00FF1F01">
        <w:rPr>
          <w:rFonts w:ascii="Times New Roman" w:hAnsi="Times New Roman" w:cs="Times New Roman"/>
          <w:sz w:val="24"/>
          <w:szCs w:val="24"/>
        </w:rPr>
        <w:t>z</w:t>
      </w:r>
      <w:r w:rsidRPr="00FE5A51">
        <w:rPr>
          <w:rFonts w:ascii="Times New Roman" w:hAnsi="Times New Roman" w:cs="Times New Roman"/>
          <w:sz w:val="24"/>
          <w:szCs w:val="24"/>
        </w:rPr>
        <w:t xml:space="preserve">mluvy o poskytnutí dotácie podpísanej obidvomi </w:t>
      </w:r>
      <w:r w:rsidR="00FF1F01">
        <w:rPr>
          <w:rFonts w:ascii="Times New Roman" w:hAnsi="Times New Roman" w:cs="Times New Roman"/>
          <w:sz w:val="24"/>
          <w:szCs w:val="24"/>
        </w:rPr>
        <w:t>zmluvnými</w:t>
      </w:r>
      <w:r w:rsidRPr="00FE5A51">
        <w:rPr>
          <w:rFonts w:ascii="Times New Roman" w:hAnsi="Times New Roman" w:cs="Times New Roman"/>
          <w:sz w:val="24"/>
          <w:szCs w:val="24"/>
        </w:rPr>
        <w:t xml:space="preserve"> stranami až do ukončenia zmluvného vzťahu zodpovedá príslušný odborný útvar MsÚ.</w:t>
      </w:r>
    </w:p>
    <w:p w:rsidR="00E314E9" w:rsidRPr="00FE5A51" w:rsidRDefault="00E314E9" w:rsidP="0088656B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88656B" w:rsidRPr="00FE5A51" w:rsidRDefault="009E5BA1" w:rsidP="00E314E9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A51">
        <w:rPr>
          <w:rFonts w:ascii="Times New Roman" w:hAnsi="Times New Roman" w:cs="Times New Roman"/>
          <w:b/>
          <w:sz w:val="24"/>
          <w:szCs w:val="24"/>
        </w:rPr>
        <w:t>§ 11</w:t>
      </w:r>
    </w:p>
    <w:p w:rsidR="00E314E9" w:rsidRPr="00FE5A51" w:rsidRDefault="00494A4A" w:rsidP="00E314E9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A51">
        <w:rPr>
          <w:rFonts w:ascii="Times New Roman" w:hAnsi="Times New Roman" w:cs="Times New Roman"/>
          <w:b/>
          <w:sz w:val="24"/>
          <w:szCs w:val="24"/>
        </w:rPr>
        <w:t>Vy</w:t>
      </w:r>
      <w:r w:rsidR="00E314E9" w:rsidRPr="00FE5A51">
        <w:rPr>
          <w:rFonts w:ascii="Times New Roman" w:hAnsi="Times New Roman" w:cs="Times New Roman"/>
          <w:b/>
          <w:sz w:val="24"/>
          <w:szCs w:val="24"/>
        </w:rPr>
        <w:t>účtovanie dotácie</w:t>
      </w:r>
    </w:p>
    <w:p w:rsidR="00494A4A" w:rsidRPr="00FE5A51" w:rsidRDefault="00494A4A" w:rsidP="00A95646">
      <w:pPr>
        <w:pStyle w:val="Bezriadkovania"/>
        <w:rPr>
          <w:rFonts w:ascii="Times New Roman" w:hAnsi="Times New Roman" w:cs="Times New Roman"/>
          <w:b/>
          <w:sz w:val="24"/>
          <w:szCs w:val="24"/>
        </w:rPr>
      </w:pPr>
    </w:p>
    <w:p w:rsidR="00E314E9" w:rsidRPr="00FE5A51" w:rsidRDefault="00E314E9" w:rsidP="00A95646">
      <w:pPr>
        <w:pStyle w:val="Bezriadkovania"/>
        <w:numPr>
          <w:ilvl w:val="0"/>
          <w:numId w:val="2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 xml:space="preserve">Dotácie podliehajú </w:t>
      </w:r>
      <w:r w:rsidR="00784BFE" w:rsidRPr="00FE5A51">
        <w:rPr>
          <w:rFonts w:ascii="Times New Roman" w:hAnsi="Times New Roman" w:cs="Times New Roman"/>
          <w:sz w:val="24"/>
          <w:szCs w:val="24"/>
        </w:rPr>
        <w:t xml:space="preserve">ročnému zúčtovaniu s rozpočtom </w:t>
      </w:r>
      <w:r w:rsidR="00701D8C" w:rsidRPr="00FE5A51">
        <w:rPr>
          <w:rFonts w:ascii="Times New Roman" w:hAnsi="Times New Roman" w:cs="Times New Roman"/>
          <w:sz w:val="24"/>
          <w:szCs w:val="24"/>
        </w:rPr>
        <w:t>M</w:t>
      </w:r>
      <w:r w:rsidRPr="00FE5A51">
        <w:rPr>
          <w:rFonts w:ascii="Times New Roman" w:hAnsi="Times New Roman" w:cs="Times New Roman"/>
          <w:sz w:val="24"/>
          <w:szCs w:val="24"/>
        </w:rPr>
        <w:t>esta.</w:t>
      </w:r>
    </w:p>
    <w:p w:rsidR="00410B5C" w:rsidRPr="00FE5A51" w:rsidRDefault="00410B5C" w:rsidP="00A95646">
      <w:pPr>
        <w:pStyle w:val="Bezriadkovania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E314E9" w:rsidRPr="00FE5A51" w:rsidRDefault="00300CFD" w:rsidP="00A95646">
      <w:pPr>
        <w:pStyle w:val="Bezriadkovania"/>
        <w:numPr>
          <w:ilvl w:val="0"/>
          <w:numId w:val="2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Prijímateľ</w:t>
      </w:r>
      <w:r w:rsidR="00E314E9" w:rsidRPr="00FE5A51">
        <w:rPr>
          <w:rFonts w:ascii="Times New Roman" w:hAnsi="Times New Roman" w:cs="Times New Roman"/>
          <w:sz w:val="24"/>
          <w:szCs w:val="24"/>
        </w:rPr>
        <w:t xml:space="preserve"> je povinný použiť poskytnutú dotáciu iba v rámci kalendárneho roka, v ktorom bola poskytnutá.</w:t>
      </w:r>
    </w:p>
    <w:p w:rsidR="00410B5C" w:rsidRDefault="00410B5C" w:rsidP="00A95646">
      <w:pPr>
        <w:pStyle w:val="Bezriadkovania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FF1F01" w:rsidRDefault="00FF1F01" w:rsidP="00FF1F01">
      <w:pPr>
        <w:pStyle w:val="Bezriadkovania"/>
        <w:numPr>
          <w:ilvl w:val="0"/>
          <w:numId w:val="2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7471B">
        <w:rPr>
          <w:rFonts w:ascii="Times New Roman" w:hAnsi="Times New Roman" w:cs="Times New Roman"/>
          <w:sz w:val="24"/>
          <w:szCs w:val="24"/>
        </w:rPr>
        <w:t xml:space="preserve">Prijímateľ dotácie je povinný pri jej použití postupovať v zmysle zákona </w:t>
      </w:r>
      <w:r w:rsidR="00935FDC">
        <w:rPr>
          <w:rFonts w:ascii="Times New Roman" w:hAnsi="Times New Roman" w:cs="Times New Roman"/>
          <w:sz w:val="24"/>
          <w:szCs w:val="24"/>
        </w:rPr>
        <w:t xml:space="preserve">č. </w:t>
      </w:r>
      <w:r w:rsidRPr="0077471B">
        <w:rPr>
          <w:rFonts w:ascii="Times New Roman" w:hAnsi="Times New Roman" w:cs="Times New Roman"/>
          <w:sz w:val="24"/>
          <w:szCs w:val="24"/>
        </w:rPr>
        <w:t>343/2015 Z. z. o verejnom obstarávaní a o zmene a doplnení niektorých zákonov.</w:t>
      </w:r>
    </w:p>
    <w:p w:rsidR="00FF1F01" w:rsidRPr="00FE5A51" w:rsidRDefault="00FF1F01" w:rsidP="00A95646">
      <w:pPr>
        <w:pStyle w:val="Bezriadkovania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E314E9" w:rsidRPr="00FE5A51" w:rsidRDefault="00300CFD" w:rsidP="00A95646">
      <w:pPr>
        <w:pStyle w:val="Bezriadkovania"/>
        <w:numPr>
          <w:ilvl w:val="0"/>
          <w:numId w:val="2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Prijímateľ</w:t>
      </w:r>
      <w:r w:rsidR="00E314E9" w:rsidRPr="00FE5A51">
        <w:rPr>
          <w:rFonts w:ascii="Times New Roman" w:hAnsi="Times New Roman" w:cs="Times New Roman"/>
          <w:sz w:val="24"/>
          <w:szCs w:val="24"/>
        </w:rPr>
        <w:t xml:space="preserve"> je </w:t>
      </w:r>
      <w:r w:rsidR="0014647D" w:rsidRPr="00FE5A51">
        <w:rPr>
          <w:rFonts w:ascii="Times New Roman" w:hAnsi="Times New Roman" w:cs="Times New Roman"/>
          <w:sz w:val="24"/>
          <w:szCs w:val="24"/>
        </w:rPr>
        <w:t xml:space="preserve">povinný zabezpečiť pri verejnom šírení a použití </w:t>
      </w:r>
      <w:r w:rsidR="0070092C" w:rsidRPr="00FE5A51">
        <w:rPr>
          <w:rFonts w:ascii="Times New Roman" w:hAnsi="Times New Roman" w:cs="Times New Roman"/>
          <w:sz w:val="24"/>
          <w:szCs w:val="24"/>
        </w:rPr>
        <w:t>projektu alebo</w:t>
      </w:r>
      <w:r w:rsidR="0014647D" w:rsidRPr="00FE5A51">
        <w:rPr>
          <w:rFonts w:ascii="Times New Roman" w:hAnsi="Times New Roman" w:cs="Times New Roman"/>
          <w:sz w:val="24"/>
          <w:szCs w:val="24"/>
        </w:rPr>
        <w:t xml:space="preserve"> diela vhodnú</w:t>
      </w:r>
      <w:r w:rsidR="0070092C" w:rsidRPr="00FE5A51">
        <w:rPr>
          <w:rFonts w:ascii="Times New Roman" w:hAnsi="Times New Roman" w:cs="Times New Roman"/>
          <w:sz w:val="24"/>
          <w:szCs w:val="24"/>
        </w:rPr>
        <w:t xml:space="preserve"> propagáciu poskytovateľa o poskytnutí finančnej podpory úradným označením „Re</w:t>
      </w:r>
      <w:r w:rsidR="00784BFE" w:rsidRPr="00FE5A51">
        <w:rPr>
          <w:rFonts w:ascii="Times New Roman" w:hAnsi="Times New Roman" w:cs="Times New Roman"/>
          <w:sz w:val="24"/>
          <w:szCs w:val="24"/>
        </w:rPr>
        <w:t>alizované s finančnou podporou m</w:t>
      </w:r>
      <w:r w:rsidR="00101FA5" w:rsidRPr="00FE5A51">
        <w:rPr>
          <w:rFonts w:ascii="Times New Roman" w:hAnsi="Times New Roman" w:cs="Times New Roman"/>
          <w:sz w:val="24"/>
          <w:szCs w:val="24"/>
        </w:rPr>
        <w:t>esta Poltár“</w:t>
      </w:r>
      <w:r w:rsidR="0070092C" w:rsidRPr="00FE5A51">
        <w:rPr>
          <w:rFonts w:ascii="Times New Roman" w:hAnsi="Times New Roman" w:cs="Times New Roman"/>
          <w:sz w:val="24"/>
          <w:szCs w:val="24"/>
        </w:rPr>
        <w:t xml:space="preserve"> (napr</w:t>
      </w:r>
      <w:r w:rsidR="00701D8C" w:rsidRPr="00FE5A51">
        <w:rPr>
          <w:rFonts w:ascii="Times New Roman" w:hAnsi="Times New Roman" w:cs="Times New Roman"/>
          <w:sz w:val="24"/>
          <w:szCs w:val="24"/>
        </w:rPr>
        <w:t>.</w:t>
      </w:r>
      <w:r w:rsidR="0070092C" w:rsidRPr="00FE5A51">
        <w:rPr>
          <w:rFonts w:ascii="Times New Roman" w:hAnsi="Times New Roman" w:cs="Times New Roman"/>
          <w:sz w:val="24"/>
          <w:szCs w:val="24"/>
        </w:rPr>
        <w:t xml:space="preserve"> na plagátoch, pozvánkach, v tlači, bulletinoch, ozname na úradnej tabuli, na internetovej stránke, označenie </w:t>
      </w:r>
      <w:r w:rsidRPr="00FE5A51">
        <w:rPr>
          <w:rFonts w:ascii="Times New Roman" w:hAnsi="Times New Roman" w:cs="Times New Roman"/>
          <w:sz w:val="24"/>
          <w:szCs w:val="24"/>
        </w:rPr>
        <w:t>propagačných</w:t>
      </w:r>
      <w:r w:rsidR="0070092C" w:rsidRPr="00FE5A51">
        <w:rPr>
          <w:rFonts w:ascii="Times New Roman" w:hAnsi="Times New Roman" w:cs="Times New Roman"/>
          <w:sz w:val="24"/>
          <w:szCs w:val="24"/>
        </w:rPr>
        <w:t xml:space="preserve"> predmetov, písomný</w:t>
      </w:r>
      <w:r w:rsidR="00494A4A" w:rsidRPr="00FE5A51">
        <w:rPr>
          <w:rFonts w:ascii="Times New Roman" w:hAnsi="Times New Roman" w:cs="Times New Roman"/>
          <w:sz w:val="24"/>
          <w:szCs w:val="24"/>
        </w:rPr>
        <w:t>m</w:t>
      </w:r>
      <w:r w:rsidR="0070092C" w:rsidRPr="00FE5A51">
        <w:rPr>
          <w:rFonts w:ascii="Times New Roman" w:hAnsi="Times New Roman" w:cs="Times New Roman"/>
          <w:sz w:val="24"/>
          <w:szCs w:val="24"/>
        </w:rPr>
        <w:t xml:space="preserve"> oznamom na podujatiach, označením na dielach, obrazová alebo zvu</w:t>
      </w:r>
      <w:r w:rsidRPr="00FE5A51">
        <w:rPr>
          <w:rFonts w:ascii="Times New Roman" w:hAnsi="Times New Roman" w:cs="Times New Roman"/>
          <w:sz w:val="24"/>
          <w:szCs w:val="24"/>
        </w:rPr>
        <w:t>ková propagácia a pod.)</w:t>
      </w:r>
      <w:r w:rsidR="00643DB5" w:rsidRPr="00FE5A51">
        <w:rPr>
          <w:rFonts w:ascii="Times New Roman" w:hAnsi="Times New Roman" w:cs="Times New Roman"/>
          <w:sz w:val="24"/>
          <w:szCs w:val="24"/>
        </w:rPr>
        <w:t>.</w:t>
      </w:r>
      <w:r w:rsidRPr="00FE5A51">
        <w:rPr>
          <w:rFonts w:ascii="Times New Roman" w:hAnsi="Times New Roman" w:cs="Times New Roman"/>
          <w:sz w:val="24"/>
          <w:szCs w:val="24"/>
        </w:rPr>
        <w:t xml:space="preserve"> Prijímateľ</w:t>
      </w:r>
      <w:r w:rsidR="0070092C" w:rsidRPr="00FE5A51">
        <w:rPr>
          <w:rFonts w:ascii="Times New Roman" w:hAnsi="Times New Roman" w:cs="Times New Roman"/>
          <w:sz w:val="24"/>
          <w:szCs w:val="24"/>
        </w:rPr>
        <w:t xml:space="preserve"> uvedenú propagáciu zdokladuje pri vyúčtovaní poskytnutej dotácie.</w:t>
      </w:r>
    </w:p>
    <w:p w:rsidR="00410B5C" w:rsidRPr="00FE5A51" w:rsidRDefault="00410B5C" w:rsidP="00A95646">
      <w:pPr>
        <w:pStyle w:val="Bezriadkovania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70092C" w:rsidRPr="00FE5A51" w:rsidRDefault="00300CFD" w:rsidP="00A95646">
      <w:pPr>
        <w:pStyle w:val="Bezriadkovania"/>
        <w:numPr>
          <w:ilvl w:val="0"/>
          <w:numId w:val="2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Prijímateľ</w:t>
      </w:r>
      <w:r w:rsidR="00494A4A" w:rsidRPr="00FE5A51">
        <w:rPr>
          <w:rFonts w:ascii="Times New Roman" w:hAnsi="Times New Roman" w:cs="Times New Roman"/>
          <w:sz w:val="24"/>
          <w:szCs w:val="24"/>
        </w:rPr>
        <w:t xml:space="preserve"> je povinný predložiť vy</w:t>
      </w:r>
      <w:r w:rsidR="0070092C" w:rsidRPr="00FE5A51">
        <w:rPr>
          <w:rFonts w:ascii="Times New Roman" w:hAnsi="Times New Roman" w:cs="Times New Roman"/>
          <w:sz w:val="24"/>
          <w:szCs w:val="24"/>
        </w:rPr>
        <w:t>účtovanie dotácie do 30 dní po ukončení projektu (podujatia)</w:t>
      </w:r>
      <w:r w:rsidR="00FF1F01">
        <w:rPr>
          <w:rFonts w:ascii="Times New Roman" w:hAnsi="Times New Roman" w:cs="Times New Roman"/>
          <w:sz w:val="24"/>
          <w:szCs w:val="24"/>
        </w:rPr>
        <w:t>,</w:t>
      </w:r>
      <w:r w:rsidR="0070092C" w:rsidRPr="00FE5A51">
        <w:rPr>
          <w:rFonts w:ascii="Times New Roman" w:hAnsi="Times New Roman" w:cs="Times New Roman"/>
          <w:sz w:val="24"/>
          <w:szCs w:val="24"/>
        </w:rPr>
        <w:t xml:space="preserve"> n</w:t>
      </w:r>
      <w:r w:rsidR="00701D8C" w:rsidRPr="00FE5A51">
        <w:rPr>
          <w:rFonts w:ascii="Times New Roman" w:hAnsi="Times New Roman" w:cs="Times New Roman"/>
          <w:sz w:val="24"/>
          <w:szCs w:val="24"/>
        </w:rPr>
        <w:t>a ktorý bola dotácia poskytnutá</w:t>
      </w:r>
      <w:r w:rsidR="004B78DB" w:rsidRPr="00FE5A51">
        <w:rPr>
          <w:rFonts w:ascii="Times New Roman" w:hAnsi="Times New Roman" w:cs="Times New Roman"/>
          <w:sz w:val="24"/>
          <w:szCs w:val="24"/>
        </w:rPr>
        <w:t>, najneskôr však do 15. decembra príslušného kalendárneho roka.</w:t>
      </w:r>
    </w:p>
    <w:p w:rsidR="00410B5C" w:rsidRPr="00FE5A51" w:rsidRDefault="00410B5C" w:rsidP="00A95646">
      <w:pPr>
        <w:pStyle w:val="Bezriadkovania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4B78DB" w:rsidRPr="00FE5A51" w:rsidRDefault="004B78DB" w:rsidP="00A95646">
      <w:pPr>
        <w:pStyle w:val="Bezriadkovania"/>
        <w:numPr>
          <w:ilvl w:val="0"/>
          <w:numId w:val="2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Prijímateľ dotácie je</w:t>
      </w:r>
      <w:r w:rsidR="00494A4A" w:rsidRPr="00FE5A51">
        <w:rPr>
          <w:rFonts w:ascii="Times New Roman" w:hAnsi="Times New Roman" w:cs="Times New Roman"/>
          <w:sz w:val="24"/>
          <w:szCs w:val="24"/>
        </w:rPr>
        <w:t xml:space="preserve"> povinný predložiť vy</w:t>
      </w:r>
      <w:r w:rsidRPr="00FE5A51">
        <w:rPr>
          <w:rFonts w:ascii="Times New Roman" w:hAnsi="Times New Roman" w:cs="Times New Roman"/>
          <w:sz w:val="24"/>
          <w:szCs w:val="24"/>
        </w:rPr>
        <w:t>účtovanie dotácie na predpísanom tlačive</w:t>
      </w:r>
      <w:r w:rsidR="002E5776" w:rsidRPr="00FE5A51">
        <w:rPr>
          <w:rFonts w:ascii="Times New Roman" w:hAnsi="Times New Roman" w:cs="Times New Roman"/>
          <w:sz w:val="24"/>
          <w:szCs w:val="24"/>
        </w:rPr>
        <w:t xml:space="preserve"> podľa prílohy č. 3/1 tohto VZN</w:t>
      </w:r>
      <w:r w:rsidR="00701D8C" w:rsidRPr="00FE5A51">
        <w:rPr>
          <w:rFonts w:ascii="Times New Roman" w:hAnsi="Times New Roman" w:cs="Times New Roman"/>
          <w:sz w:val="24"/>
          <w:szCs w:val="24"/>
        </w:rPr>
        <w:t>,</w:t>
      </w:r>
      <w:r w:rsidR="002E5776" w:rsidRPr="00FE5A51">
        <w:rPr>
          <w:rFonts w:ascii="Times New Roman" w:hAnsi="Times New Roman" w:cs="Times New Roman"/>
          <w:sz w:val="24"/>
          <w:szCs w:val="24"/>
        </w:rPr>
        <w:t xml:space="preserve"> a to:</w:t>
      </w:r>
    </w:p>
    <w:p w:rsidR="002E5776" w:rsidRPr="00FE5A51" w:rsidRDefault="000D785F" w:rsidP="00A95646">
      <w:pPr>
        <w:pStyle w:val="Bezriadkovania"/>
        <w:numPr>
          <w:ilvl w:val="0"/>
          <w:numId w:val="40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2E5776" w:rsidRPr="00FE5A51">
        <w:rPr>
          <w:rFonts w:ascii="Times New Roman" w:hAnsi="Times New Roman" w:cs="Times New Roman"/>
          <w:sz w:val="24"/>
          <w:szCs w:val="24"/>
        </w:rPr>
        <w:t>sobne</w:t>
      </w:r>
      <w:r>
        <w:rPr>
          <w:rFonts w:ascii="Times New Roman" w:hAnsi="Times New Roman" w:cs="Times New Roman"/>
          <w:sz w:val="24"/>
          <w:szCs w:val="24"/>
        </w:rPr>
        <w:t xml:space="preserve"> v podateľni MsÚ</w:t>
      </w:r>
      <w:r w:rsidR="002E5776" w:rsidRPr="00FE5A5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vedenej </w:t>
      </w:r>
      <w:r w:rsidR="00C32025" w:rsidRPr="00C32025">
        <w:rPr>
          <w:rFonts w:ascii="Times New Roman" w:hAnsi="Times New Roman" w:cs="Times New Roman"/>
          <w:sz w:val="24"/>
          <w:szCs w:val="24"/>
        </w:rPr>
        <w:t>v</w:t>
      </w:r>
      <w:r w:rsidR="002E5776" w:rsidRPr="00C32025">
        <w:rPr>
          <w:rFonts w:ascii="Times New Roman" w:hAnsi="Times New Roman" w:cs="Times New Roman"/>
          <w:sz w:val="24"/>
          <w:szCs w:val="24"/>
        </w:rPr>
        <w:t xml:space="preserve"> klientsk</w:t>
      </w:r>
      <w:r w:rsidRPr="00C32025">
        <w:rPr>
          <w:rFonts w:ascii="Times New Roman" w:hAnsi="Times New Roman" w:cs="Times New Roman"/>
          <w:sz w:val="24"/>
          <w:szCs w:val="24"/>
        </w:rPr>
        <w:t>om</w:t>
      </w:r>
      <w:r w:rsidR="002E5776" w:rsidRPr="00C32025">
        <w:rPr>
          <w:rFonts w:ascii="Times New Roman" w:hAnsi="Times New Roman" w:cs="Times New Roman"/>
          <w:sz w:val="24"/>
          <w:szCs w:val="24"/>
        </w:rPr>
        <w:t xml:space="preserve"> centr</w:t>
      </w:r>
      <w:r w:rsidRPr="00C32025">
        <w:rPr>
          <w:rFonts w:ascii="Times New Roman" w:hAnsi="Times New Roman" w:cs="Times New Roman"/>
          <w:sz w:val="24"/>
          <w:szCs w:val="24"/>
        </w:rPr>
        <w:t>e</w:t>
      </w:r>
      <w:r w:rsidR="002E5776" w:rsidRPr="00C32025">
        <w:rPr>
          <w:rFonts w:ascii="Times New Roman" w:hAnsi="Times New Roman" w:cs="Times New Roman"/>
          <w:sz w:val="24"/>
          <w:szCs w:val="24"/>
        </w:rPr>
        <w:t xml:space="preserve"> </w:t>
      </w:r>
      <w:r w:rsidR="00B2427A" w:rsidRPr="00C32025">
        <w:rPr>
          <w:rFonts w:ascii="Times New Roman" w:hAnsi="Times New Roman" w:cs="Times New Roman"/>
          <w:sz w:val="24"/>
          <w:szCs w:val="24"/>
        </w:rPr>
        <w:t>MsÚ</w:t>
      </w:r>
      <w:r w:rsidR="00FF1F01">
        <w:rPr>
          <w:rFonts w:ascii="Times New Roman" w:hAnsi="Times New Roman" w:cs="Times New Roman"/>
          <w:sz w:val="24"/>
          <w:szCs w:val="24"/>
        </w:rPr>
        <w:t>;</w:t>
      </w:r>
      <w:r w:rsidR="002E5776" w:rsidRPr="00FE5A51">
        <w:rPr>
          <w:rFonts w:ascii="Times New Roman" w:hAnsi="Times New Roman" w:cs="Times New Roman"/>
          <w:sz w:val="24"/>
          <w:szCs w:val="24"/>
        </w:rPr>
        <w:t xml:space="preserve"> rozhodujúcim dátumom doručenia vyúčtovania dotácie je registračná pečiatka </w:t>
      </w:r>
      <w:r w:rsidR="00B2427A">
        <w:rPr>
          <w:rFonts w:ascii="Times New Roman" w:hAnsi="Times New Roman" w:cs="Times New Roman"/>
          <w:sz w:val="24"/>
          <w:szCs w:val="24"/>
        </w:rPr>
        <w:t>MsÚ</w:t>
      </w:r>
      <w:r w:rsidR="00643DB5" w:rsidRPr="00FE5A51">
        <w:rPr>
          <w:rFonts w:ascii="Times New Roman" w:hAnsi="Times New Roman" w:cs="Times New Roman"/>
          <w:sz w:val="24"/>
          <w:szCs w:val="24"/>
        </w:rPr>
        <w:t>,</w:t>
      </w:r>
    </w:p>
    <w:p w:rsidR="002E5776" w:rsidRPr="00FE5A51" w:rsidRDefault="00643DB5" w:rsidP="00A95646">
      <w:pPr>
        <w:pStyle w:val="Bezriadkovania"/>
        <w:numPr>
          <w:ilvl w:val="0"/>
          <w:numId w:val="40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poštou na adresu</w:t>
      </w:r>
      <w:r w:rsidR="002E5776" w:rsidRPr="00FE5A51">
        <w:rPr>
          <w:rFonts w:ascii="Times New Roman" w:hAnsi="Times New Roman" w:cs="Times New Roman"/>
          <w:sz w:val="24"/>
          <w:szCs w:val="24"/>
        </w:rPr>
        <w:t>: Mesto Poltár</w:t>
      </w:r>
      <w:r w:rsidR="006B5A36" w:rsidRPr="00FE5A51">
        <w:rPr>
          <w:rFonts w:ascii="Times New Roman" w:hAnsi="Times New Roman" w:cs="Times New Roman"/>
          <w:sz w:val="24"/>
          <w:szCs w:val="24"/>
        </w:rPr>
        <w:t xml:space="preserve">, Železničná </w:t>
      </w:r>
      <w:r w:rsidRPr="00FE5A51">
        <w:rPr>
          <w:rFonts w:ascii="Times New Roman" w:hAnsi="Times New Roman" w:cs="Times New Roman"/>
          <w:sz w:val="24"/>
          <w:szCs w:val="24"/>
        </w:rPr>
        <w:t>489/</w:t>
      </w:r>
      <w:r w:rsidR="006B5A36" w:rsidRPr="00FE5A51">
        <w:rPr>
          <w:rFonts w:ascii="Times New Roman" w:hAnsi="Times New Roman" w:cs="Times New Roman"/>
          <w:sz w:val="24"/>
          <w:szCs w:val="24"/>
        </w:rPr>
        <w:t>1, 987 01 Poltár</w:t>
      </w:r>
      <w:r w:rsidR="00FF1F01">
        <w:rPr>
          <w:rFonts w:ascii="Times New Roman" w:hAnsi="Times New Roman" w:cs="Times New Roman"/>
          <w:sz w:val="24"/>
          <w:szCs w:val="24"/>
        </w:rPr>
        <w:t>;</w:t>
      </w:r>
      <w:r w:rsidR="006B5A36" w:rsidRPr="00FE5A51">
        <w:rPr>
          <w:rFonts w:ascii="Times New Roman" w:hAnsi="Times New Roman" w:cs="Times New Roman"/>
          <w:sz w:val="24"/>
          <w:szCs w:val="24"/>
        </w:rPr>
        <w:t xml:space="preserve"> </w:t>
      </w:r>
      <w:r w:rsidR="00FF1F01">
        <w:rPr>
          <w:rFonts w:ascii="Times New Roman" w:hAnsi="Times New Roman" w:cs="Times New Roman"/>
          <w:sz w:val="24"/>
          <w:szCs w:val="24"/>
        </w:rPr>
        <w:t>r</w:t>
      </w:r>
      <w:r w:rsidR="006B5A36" w:rsidRPr="00FE5A51">
        <w:rPr>
          <w:rFonts w:ascii="Times New Roman" w:hAnsi="Times New Roman" w:cs="Times New Roman"/>
          <w:sz w:val="24"/>
          <w:szCs w:val="24"/>
        </w:rPr>
        <w:t>ozhodujúcim dátumom doručenia prostredníctvom pošty je deň podania zásielky na poštovú prepravu uvedený na pečiatke pošty</w:t>
      </w:r>
      <w:r w:rsidRPr="00FE5A51">
        <w:rPr>
          <w:rFonts w:ascii="Times New Roman" w:hAnsi="Times New Roman" w:cs="Times New Roman"/>
          <w:sz w:val="24"/>
          <w:szCs w:val="24"/>
        </w:rPr>
        <w:t>,</w:t>
      </w:r>
    </w:p>
    <w:p w:rsidR="002E5776" w:rsidRDefault="006B5A36" w:rsidP="00A95646">
      <w:pPr>
        <w:pStyle w:val="Bezriadkovania"/>
        <w:numPr>
          <w:ilvl w:val="0"/>
          <w:numId w:val="40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lastRenderedPageBreak/>
        <w:t xml:space="preserve">elektronickou poštou na adresu: </w:t>
      </w:r>
      <w:hyperlink r:id="rId13" w:history="1">
        <w:r w:rsidRPr="00FE5A51">
          <w:rPr>
            <w:rStyle w:val="Hypertextovprepojenie"/>
            <w:rFonts w:ascii="Times New Roman" w:hAnsi="Times New Roman" w:cs="Times New Roman"/>
            <w:sz w:val="24"/>
            <w:szCs w:val="24"/>
          </w:rPr>
          <w:t>mesto@poltar.sk</w:t>
        </w:r>
      </w:hyperlink>
      <w:r w:rsidR="00B2427A">
        <w:rPr>
          <w:rFonts w:ascii="Times New Roman" w:hAnsi="Times New Roman" w:cs="Times New Roman"/>
          <w:sz w:val="24"/>
          <w:szCs w:val="24"/>
        </w:rPr>
        <w:t>; v</w:t>
      </w:r>
      <w:r w:rsidRPr="00FE5A51">
        <w:rPr>
          <w:rFonts w:ascii="Times New Roman" w:hAnsi="Times New Roman" w:cs="Times New Roman"/>
          <w:sz w:val="24"/>
          <w:szCs w:val="24"/>
        </w:rPr>
        <w:t xml:space="preserve">yúčtovanie musí byť riadne signované prijímateľom dotácie a zaslané v čitateľnej podobe vo formáte </w:t>
      </w:r>
      <w:r w:rsidR="00B2427A">
        <w:rPr>
          <w:rFonts w:ascii="Times New Roman" w:hAnsi="Times New Roman" w:cs="Times New Roman"/>
          <w:sz w:val="24"/>
          <w:szCs w:val="24"/>
        </w:rPr>
        <w:t>.</w:t>
      </w:r>
      <w:r w:rsidRPr="00FE5A51">
        <w:rPr>
          <w:rFonts w:ascii="Times New Roman" w:hAnsi="Times New Roman" w:cs="Times New Roman"/>
          <w:sz w:val="24"/>
          <w:szCs w:val="24"/>
        </w:rPr>
        <w:t>pdf</w:t>
      </w:r>
      <w:r w:rsidR="00B2427A">
        <w:rPr>
          <w:rFonts w:ascii="Times New Roman" w:hAnsi="Times New Roman" w:cs="Times New Roman"/>
          <w:sz w:val="24"/>
          <w:szCs w:val="24"/>
        </w:rPr>
        <w:t>;</w:t>
      </w:r>
      <w:r w:rsidRPr="00FE5A51">
        <w:rPr>
          <w:rFonts w:ascii="Times New Roman" w:hAnsi="Times New Roman" w:cs="Times New Roman"/>
          <w:sz w:val="24"/>
          <w:szCs w:val="24"/>
        </w:rPr>
        <w:t xml:space="preserve"> </w:t>
      </w:r>
      <w:r w:rsidR="00B2427A">
        <w:rPr>
          <w:rFonts w:ascii="Times New Roman" w:hAnsi="Times New Roman" w:cs="Times New Roman"/>
          <w:sz w:val="24"/>
          <w:szCs w:val="24"/>
        </w:rPr>
        <w:t>v</w:t>
      </w:r>
      <w:r w:rsidRPr="00FE5A51">
        <w:rPr>
          <w:rFonts w:ascii="Times New Roman" w:hAnsi="Times New Roman" w:cs="Times New Roman"/>
          <w:sz w:val="24"/>
          <w:szCs w:val="24"/>
        </w:rPr>
        <w:t> prípade doručovania elektronickou poštou je rozhodujúcim dňom deň odoslania vyúčtovania dotácie</w:t>
      </w:r>
      <w:r w:rsidR="00807189">
        <w:rPr>
          <w:rFonts w:ascii="Times New Roman" w:hAnsi="Times New Roman" w:cs="Times New Roman"/>
          <w:sz w:val="24"/>
          <w:szCs w:val="24"/>
        </w:rPr>
        <w:t>,</w:t>
      </w:r>
    </w:p>
    <w:p w:rsidR="00807189" w:rsidRPr="00FE5A51" w:rsidRDefault="00807189" w:rsidP="00A95646">
      <w:pPr>
        <w:pStyle w:val="Bezriadkovania"/>
        <w:numPr>
          <w:ilvl w:val="0"/>
          <w:numId w:val="40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prostredníctvom portálu </w:t>
      </w:r>
      <w:hyperlink r:id="rId14" w:history="1">
        <w:r w:rsidRPr="00816820">
          <w:rPr>
            <w:rStyle w:val="Hypertextovprepojenie"/>
            <w:rFonts w:ascii="Times New Roman" w:hAnsi="Times New Roman" w:cs="Times New Roman"/>
            <w:sz w:val="24"/>
            <w:szCs w:val="24"/>
          </w:rPr>
          <w:t>www.slovensko.sk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cez všeobecnú agendu</w:t>
      </w:r>
      <w:r w:rsidR="00FF1F01">
        <w:rPr>
          <w:rFonts w:ascii="Times New Roman" w:hAnsi="Times New Roman" w:cs="Times New Roman"/>
          <w:sz w:val="24"/>
          <w:szCs w:val="24"/>
        </w:rPr>
        <w:t>.</w:t>
      </w:r>
    </w:p>
    <w:p w:rsidR="00410B5C" w:rsidRPr="00FE5A51" w:rsidRDefault="00410B5C" w:rsidP="00A95646">
      <w:pPr>
        <w:pStyle w:val="Bezriadkovania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4B78DB" w:rsidRPr="00B2427A" w:rsidRDefault="00494A4A" w:rsidP="00A95646">
      <w:pPr>
        <w:pStyle w:val="Bezriadkovania"/>
        <w:numPr>
          <w:ilvl w:val="0"/>
          <w:numId w:val="2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2427A">
        <w:rPr>
          <w:rFonts w:ascii="Times New Roman" w:hAnsi="Times New Roman" w:cs="Times New Roman"/>
          <w:sz w:val="24"/>
          <w:szCs w:val="24"/>
        </w:rPr>
        <w:t>Vy</w:t>
      </w:r>
      <w:r w:rsidR="004B78DB" w:rsidRPr="00B2427A">
        <w:rPr>
          <w:rFonts w:ascii="Times New Roman" w:hAnsi="Times New Roman" w:cs="Times New Roman"/>
          <w:sz w:val="24"/>
          <w:szCs w:val="24"/>
        </w:rPr>
        <w:t xml:space="preserve">účtovanie </w:t>
      </w:r>
      <w:r w:rsidR="00643DB5" w:rsidRPr="00B2427A">
        <w:rPr>
          <w:rFonts w:ascii="Times New Roman" w:hAnsi="Times New Roman" w:cs="Times New Roman"/>
          <w:sz w:val="24"/>
          <w:szCs w:val="24"/>
        </w:rPr>
        <w:t xml:space="preserve">dotácie </w:t>
      </w:r>
      <w:r w:rsidR="004B78DB" w:rsidRPr="00B2427A">
        <w:rPr>
          <w:rFonts w:ascii="Times New Roman" w:hAnsi="Times New Roman" w:cs="Times New Roman"/>
          <w:sz w:val="24"/>
          <w:szCs w:val="24"/>
        </w:rPr>
        <w:t>musí obsahovať:</w:t>
      </w:r>
    </w:p>
    <w:p w:rsidR="004B78DB" w:rsidRPr="00B2427A" w:rsidRDefault="00410B5C" w:rsidP="00A95646">
      <w:pPr>
        <w:pStyle w:val="Bezriadkovania"/>
        <w:numPr>
          <w:ilvl w:val="0"/>
          <w:numId w:val="25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B2427A">
        <w:rPr>
          <w:rFonts w:ascii="Times New Roman" w:hAnsi="Times New Roman" w:cs="Times New Roman"/>
          <w:sz w:val="24"/>
          <w:szCs w:val="24"/>
        </w:rPr>
        <w:t>d</w:t>
      </w:r>
      <w:r w:rsidR="004B78DB" w:rsidRPr="00B2427A">
        <w:rPr>
          <w:rFonts w:ascii="Times New Roman" w:hAnsi="Times New Roman" w:cs="Times New Roman"/>
          <w:sz w:val="24"/>
          <w:szCs w:val="24"/>
        </w:rPr>
        <w:t xml:space="preserve">okumentáciu, ktorou </w:t>
      </w:r>
      <w:r w:rsidR="00643DB5" w:rsidRPr="00B2427A">
        <w:rPr>
          <w:rFonts w:ascii="Times New Roman" w:hAnsi="Times New Roman" w:cs="Times New Roman"/>
          <w:sz w:val="24"/>
          <w:szCs w:val="24"/>
        </w:rPr>
        <w:t xml:space="preserve">prijímateľ </w:t>
      </w:r>
      <w:r w:rsidR="004B78DB" w:rsidRPr="00B2427A">
        <w:rPr>
          <w:rFonts w:ascii="Times New Roman" w:hAnsi="Times New Roman" w:cs="Times New Roman"/>
          <w:sz w:val="24"/>
          <w:szCs w:val="24"/>
        </w:rPr>
        <w:t xml:space="preserve">preukázateľným spôsobom doloží (napr. fotografie, text v tlači, materiáloch a pod.), že aktivita alebo projekt financovaný z rozpočtu </w:t>
      </w:r>
      <w:r w:rsidR="00494A4A" w:rsidRPr="00B2427A">
        <w:rPr>
          <w:rFonts w:ascii="Times New Roman" w:hAnsi="Times New Roman" w:cs="Times New Roman"/>
          <w:sz w:val="24"/>
          <w:szCs w:val="24"/>
        </w:rPr>
        <w:t>m</w:t>
      </w:r>
      <w:r w:rsidR="00300CFD" w:rsidRPr="00B2427A">
        <w:rPr>
          <w:rFonts w:ascii="Times New Roman" w:hAnsi="Times New Roman" w:cs="Times New Roman"/>
          <w:sz w:val="24"/>
          <w:szCs w:val="24"/>
        </w:rPr>
        <w:t>esta</w:t>
      </w:r>
      <w:r w:rsidR="00B2427A" w:rsidRPr="00B2427A">
        <w:rPr>
          <w:rFonts w:ascii="Times New Roman" w:hAnsi="Times New Roman" w:cs="Times New Roman"/>
          <w:sz w:val="24"/>
          <w:szCs w:val="24"/>
        </w:rPr>
        <w:t xml:space="preserve"> bol skutočne realizovaný</w:t>
      </w:r>
      <w:r w:rsidR="004B78DB" w:rsidRPr="00B2427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B78DB" w:rsidRPr="00FE5A51" w:rsidRDefault="009661C5" w:rsidP="00A95646">
      <w:pPr>
        <w:pStyle w:val="Bezriadkovania"/>
        <w:numPr>
          <w:ilvl w:val="0"/>
          <w:numId w:val="25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foto</w:t>
      </w:r>
      <w:r w:rsidR="00410B5C" w:rsidRPr="00FE5A51">
        <w:rPr>
          <w:rFonts w:ascii="Times New Roman" w:hAnsi="Times New Roman" w:cs="Times New Roman"/>
          <w:sz w:val="24"/>
          <w:szCs w:val="24"/>
        </w:rPr>
        <w:t>k</w:t>
      </w:r>
      <w:r w:rsidRPr="00FE5A51">
        <w:rPr>
          <w:rFonts w:ascii="Times New Roman" w:hAnsi="Times New Roman" w:cs="Times New Roman"/>
          <w:sz w:val="24"/>
          <w:szCs w:val="24"/>
        </w:rPr>
        <w:t>ópie</w:t>
      </w:r>
      <w:r w:rsidR="004B78DB" w:rsidRPr="00FE5A51">
        <w:rPr>
          <w:rFonts w:ascii="Times New Roman" w:hAnsi="Times New Roman" w:cs="Times New Roman"/>
          <w:sz w:val="24"/>
          <w:szCs w:val="24"/>
        </w:rPr>
        <w:t xml:space="preserve"> účtovných dokladov</w:t>
      </w:r>
      <w:r w:rsidRPr="00FE5A51">
        <w:rPr>
          <w:rFonts w:ascii="Times New Roman" w:hAnsi="Times New Roman" w:cs="Times New Roman"/>
          <w:sz w:val="24"/>
          <w:szCs w:val="24"/>
        </w:rPr>
        <w:t xml:space="preserve"> a dokladov o úhrade </w:t>
      </w:r>
      <w:r w:rsidR="00B2427A">
        <w:rPr>
          <w:rFonts w:ascii="Times New Roman" w:hAnsi="Times New Roman" w:cs="Times New Roman"/>
          <w:sz w:val="24"/>
          <w:szCs w:val="24"/>
        </w:rPr>
        <w:t xml:space="preserve">výdavkov </w:t>
      </w:r>
      <w:r w:rsidRPr="00FE5A51">
        <w:rPr>
          <w:rFonts w:ascii="Times New Roman" w:hAnsi="Times New Roman" w:cs="Times New Roman"/>
          <w:sz w:val="24"/>
          <w:szCs w:val="24"/>
        </w:rPr>
        <w:t xml:space="preserve">v zmysle zákona </w:t>
      </w:r>
      <w:r w:rsidR="00B2427A">
        <w:rPr>
          <w:rFonts w:ascii="Times New Roman" w:hAnsi="Times New Roman" w:cs="Times New Roman"/>
          <w:sz w:val="24"/>
          <w:szCs w:val="24"/>
        </w:rPr>
        <w:br/>
      </w:r>
      <w:r w:rsidRPr="00FE5A51">
        <w:rPr>
          <w:rFonts w:ascii="Times New Roman" w:hAnsi="Times New Roman" w:cs="Times New Roman"/>
          <w:sz w:val="24"/>
          <w:szCs w:val="24"/>
        </w:rPr>
        <w:t>č. 431/2002 Z.</w:t>
      </w:r>
      <w:r w:rsidR="00701D8C" w:rsidRPr="00FE5A51">
        <w:rPr>
          <w:rFonts w:ascii="Times New Roman" w:hAnsi="Times New Roman" w:cs="Times New Roman"/>
          <w:sz w:val="24"/>
          <w:szCs w:val="24"/>
        </w:rPr>
        <w:t xml:space="preserve"> </w:t>
      </w:r>
      <w:r w:rsidRPr="00FE5A51">
        <w:rPr>
          <w:rFonts w:ascii="Times New Roman" w:hAnsi="Times New Roman" w:cs="Times New Roman"/>
          <w:sz w:val="24"/>
          <w:szCs w:val="24"/>
        </w:rPr>
        <w:t xml:space="preserve">z. o účtovníctve </w:t>
      </w:r>
      <w:r w:rsidR="004B78DB" w:rsidRPr="00FE5A51">
        <w:rPr>
          <w:rFonts w:ascii="Times New Roman" w:hAnsi="Times New Roman" w:cs="Times New Roman"/>
          <w:sz w:val="24"/>
          <w:szCs w:val="24"/>
        </w:rPr>
        <w:t>(</w:t>
      </w:r>
      <w:r w:rsidR="00B2427A">
        <w:rPr>
          <w:rFonts w:ascii="Times New Roman" w:hAnsi="Times New Roman" w:cs="Times New Roman"/>
          <w:sz w:val="24"/>
          <w:szCs w:val="24"/>
        </w:rPr>
        <w:t xml:space="preserve">objednávky, </w:t>
      </w:r>
      <w:r w:rsidR="004B78DB" w:rsidRPr="00FE5A51">
        <w:rPr>
          <w:rFonts w:ascii="Times New Roman" w:hAnsi="Times New Roman" w:cs="Times New Roman"/>
          <w:sz w:val="24"/>
          <w:szCs w:val="24"/>
        </w:rPr>
        <w:t>faktúry, príjmové a výdavkové pokladničné doklady, bankové výpisy, zmluvy, prezenčné listiny, dodacie listy a iné), ktoré preukázateľne, kompletne a správne dokladujú použitie dotácie na schválený účel (podujatie</w:t>
      </w:r>
      <w:r w:rsidR="00643DB5" w:rsidRPr="00FE5A51">
        <w:rPr>
          <w:rFonts w:ascii="Times New Roman" w:hAnsi="Times New Roman" w:cs="Times New Roman"/>
          <w:sz w:val="24"/>
          <w:szCs w:val="24"/>
        </w:rPr>
        <w:t>,</w:t>
      </w:r>
      <w:r w:rsidR="004B78DB" w:rsidRPr="00FE5A51">
        <w:rPr>
          <w:rFonts w:ascii="Times New Roman" w:hAnsi="Times New Roman" w:cs="Times New Roman"/>
          <w:sz w:val="24"/>
          <w:szCs w:val="24"/>
        </w:rPr>
        <w:t xml:space="preserve"> akciu, úlohu</w:t>
      </w:r>
      <w:r w:rsidR="00B2427A">
        <w:rPr>
          <w:rFonts w:ascii="Times New Roman" w:hAnsi="Times New Roman" w:cs="Times New Roman"/>
          <w:sz w:val="24"/>
          <w:szCs w:val="24"/>
        </w:rPr>
        <w:t>, činnosť</w:t>
      </w:r>
      <w:r w:rsidR="004B78DB" w:rsidRPr="00FE5A51">
        <w:rPr>
          <w:rFonts w:ascii="Times New Roman" w:hAnsi="Times New Roman" w:cs="Times New Roman"/>
          <w:sz w:val="24"/>
          <w:szCs w:val="24"/>
        </w:rPr>
        <w:t>) v zmysle uzatvorenej zmluvy,</w:t>
      </w:r>
    </w:p>
    <w:p w:rsidR="004B78DB" w:rsidRPr="00FE5A51" w:rsidRDefault="00410B5C" w:rsidP="00A95646">
      <w:pPr>
        <w:pStyle w:val="Bezriadkovania"/>
        <w:numPr>
          <w:ilvl w:val="0"/>
          <w:numId w:val="25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t</w:t>
      </w:r>
      <w:r w:rsidR="004B78DB" w:rsidRPr="00FE5A51">
        <w:rPr>
          <w:rFonts w:ascii="Times New Roman" w:hAnsi="Times New Roman" w:cs="Times New Roman"/>
          <w:sz w:val="24"/>
          <w:szCs w:val="24"/>
        </w:rPr>
        <w:t xml:space="preserve">abuľku vyúčtovania dotácie, v ktorej </w:t>
      </w:r>
      <w:r w:rsidR="00643DB5" w:rsidRPr="00FE5A51">
        <w:rPr>
          <w:rFonts w:ascii="Times New Roman" w:hAnsi="Times New Roman" w:cs="Times New Roman"/>
          <w:sz w:val="24"/>
          <w:szCs w:val="24"/>
        </w:rPr>
        <w:t xml:space="preserve">prijímateľ </w:t>
      </w:r>
      <w:r w:rsidR="004B78DB" w:rsidRPr="00FE5A51">
        <w:rPr>
          <w:rFonts w:ascii="Times New Roman" w:hAnsi="Times New Roman" w:cs="Times New Roman"/>
          <w:sz w:val="24"/>
          <w:szCs w:val="24"/>
        </w:rPr>
        <w:t>uvedie číslo dokladu, druh, sumu a dátum úhrady výdavku – príloha č. 3/2 tohto VZN.</w:t>
      </w:r>
    </w:p>
    <w:p w:rsidR="00C047B3" w:rsidRPr="00FE5A51" w:rsidRDefault="00C047B3" w:rsidP="00A95646">
      <w:pPr>
        <w:pStyle w:val="Bezriadkovania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FF5610" w:rsidRDefault="00C047B3" w:rsidP="00A95646">
      <w:pPr>
        <w:pStyle w:val="Bezriadkovania"/>
        <w:numPr>
          <w:ilvl w:val="0"/>
          <w:numId w:val="2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C79FF">
        <w:rPr>
          <w:rFonts w:ascii="Times New Roman" w:hAnsi="Times New Roman" w:cs="Times New Roman"/>
          <w:sz w:val="24"/>
          <w:szCs w:val="24"/>
        </w:rPr>
        <w:t xml:space="preserve">V prípade, že prijímateľ dotácie nedoručí </w:t>
      </w:r>
      <w:r w:rsidR="00643DB5" w:rsidRPr="00CC79FF">
        <w:rPr>
          <w:rFonts w:ascii="Times New Roman" w:hAnsi="Times New Roman" w:cs="Times New Roman"/>
          <w:sz w:val="24"/>
          <w:szCs w:val="24"/>
        </w:rPr>
        <w:t xml:space="preserve">Mestu </w:t>
      </w:r>
      <w:r w:rsidRPr="00CC79FF">
        <w:rPr>
          <w:rFonts w:ascii="Times New Roman" w:hAnsi="Times New Roman" w:cs="Times New Roman"/>
          <w:sz w:val="24"/>
          <w:szCs w:val="24"/>
        </w:rPr>
        <w:t>vyúčtovanie dotácie v</w:t>
      </w:r>
      <w:r w:rsidR="00CC79FF">
        <w:rPr>
          <w:rFonts w:ascii="Times New Roman" w:hAnsi="Times New Roman" w:cs="Times New Roman"/>
          <w:sz w:val="24"/>
          <w:szCs w:val="24"/>
        </w:rPr>
        <w:t xml:space="preserve"> lehote </w:t>
      </w:r>
      <w:r w:rsidRPr="00CC79FF">
        <w:rPr>
          <w:rFonts w:ascii="Times New Roman" w:hAnsi="Times New Roman" w:cs="Times New Roman"/>
          <w:sz w:val="24"/>
          <w:szCs w:val="24"/>
        </w:rPr>
        <w:t>stanovenej v </w:t>
      </w:r>
      <w:r w:rsidR="00643DB5" w:rsidRPr="00CC79FF">
        <w:rPr>
          <w:rFonts w:ascii="Times New Roman" w:hAnsi="Times New Roman" w:cs="Times New Roman"/>
          <w:sz w:val="24"/>
          <w:szCs w:val="24"/>
        </w:rPr>
        <w:t xml:space="preserve">zmluve </w:t>
      </w:r>
      <w:r w:rsidRPr="00CC79FF">
        <w:rPr>
          <w:rFonts w:ascii="Times New Roman" w:hAnsi="Times New Roman" w:cs="Times New Roman"/>
          <w:sz w:val="24"/>
          <w:szCs w:val="24"/>
        </w:rPr>
        <w:t xml:space="preserve">o poskytnutí dotácie, </w:t>
      </w:r>
      <w:r w:rsidR="00643DB5" w:rsidRPr="00CC79FF">
        <w:rPr>
          <w:rFonts w:ascii="Times New Roman" w:hAnsi="Times New Roman" w:cs="Times New Roman"/>
          <w:sz w:val="24"/>
          <w:szCs w:val="24"/>
        </w:rPr>
        <w:t>Mesto</w:t>
      </w:r>
      <w:r w:rsidR="00643DB5" w:rsidRPr="00FE5A51">
        <w:rPr>
          <w:rFonts w:ascii="Times New Roman" w:hAnsi="Times New Roman" w:cs="Times New Roman"/>
          <w:sz w:val="24"/>
          <w:szCs w:val="24"/>
        </w:rPr>
        <w:t xml:space="preserve"> </w:t>
      </w:r>
      <w:r w:rsidRPr="00FE5A51">
        <w:rPr>
          <w:rFonts w:ascii="Times New Roman" w:hAnsi="Times New Roman" w:cs="Times New Roman"/>
          <w:sz w:val="24"/>
          <w:szCs w:val="24"/>
        </w:rPr>
        <w:t>vyzve prijímateľa dotácie na predloženie vyúčtovania, a</w:t>
      </w:r>
      <w:r w:rsidR="00FF5610" w:rsidRPr="00FE5A51">
        <w:rPr>
          <w:rFonts w:ascii="Times New Roman" w:hAnsi="Times New Roman" w:cs="Times New Roman"/>
          <w:sz w:val="24"/>
          <w:szCs w:val="24"/>
        </w:rPr>
        <w:t> </w:t>
      </w:r>
      <w:r w:rsidRPr="00FE5A51">
        <w:rPr>
          <w:rFonts w:ascii="Times New Roman" w:hAnsi="Times New Roman" w:cs="Times New Roman"/>
          <w:sz w:val="24"/>
          <w:szCs w:val="24"/>
        </w:rPr>
        <w:t>t</w:t>
      </w:r>
      <w:r w:rsidR="00FF5610" w:rsidRPr="00FE5A51">
        <w:rPr>
          <w:rFonts w:ascii="Times New Roman" w:hAnsi="Times New Roman" w:cs="Times New Roman"/>
          <w:sz w:val="24"/>
          <w:szCs w:val="24"/>
        </w:rPr>
        <w:t>o p</w:t>
      </w:r>
      <w:r w:rsidRPr="00FE5A51">
        <w:rPr>
          <w:rFonts w:ascii="Times New Roman" w:hAnsi="Times New Roman" w:cs="Times New Roman"/>
          <w:sz w:val="24"/>
          <w:szCs w:val="24"/>
        </w:rPr>
        <w:t>ísomne</w:t>
      </w:r>
      <w:r w:rsidR="00FF5610" w:rsidRPr="00FE5A51">
        <w:rPr>
          <w:rFonts w:ascii="Times New Roman" w:hAnsi="Times New Roman" w:cs="Times New Roman"/>
          <w:sz w:val="24"/>
          <w:szCs w:val="24"/>
        </w:rPr>
        <w:t xml:space="preserve"> alebo elektronickou poštou. V predmetnej výzve zároveň stanoví prijímateľovi dotácie na doručenie vyúčtovania dotácie dodatočnú lehotu.</w:t>
      </w:r>
    </w:p>
    <w:p w:rsidR="00D629B4" w:rsidRDefault="00D629B4" w:rsidP="00D629B4">
      <w:pPr>
        <w:pStyle w:val="Bezriadkovania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D629B4" w:rsidRPr="00FE5A51" w:rsidRDefault="00D629B4" w:rsidP="00A95646">
      <w:pPr>
        <w:pStyle w:val="Bezriadkovania"/>
        <w:numPr>
          <w:ilvl w:val="0"/>
          <w:numId w:val="2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prípade, že prijímateľ dotácie nedoručí Mestu vyúčtovanie dotácie v lehote stanovenej v zmluve o poskytnutí dotácie, je povinný zaplatiť m</w:t>
      </w:r>
      <w:r w:rsidR="0014212E">
        <w:rPr>
          <w:rFonts w:ascii="Times New Roman" w:hAnsi="Times New Roman" w:cs="Times New Roman"/>
          <w:sz w:val="24"/>
          <w:szCs w:val="24"/>
        </w:rPr>
        <w:t xml:space="preserve">estu zmluvnú pokutu vo výške </w:t>
      </w:r>
      <w:r w:rsidR="0014212E" w:rsidRPr="003E435B">
        <w:rPr>
          <w:rFonts w:ascii="Times New Roman" w:hAnsi="Times New Roman" w:cs="Times New Roman"/>
          <w:sz w:val="24"/>
          <w:szCs w:val="24"/>
        </w:rPr>
        <w:t>0,</w:t>
      </w:r>
      <w:r w:rsidRPr="003E435B">
        <w:rPr>
          <w:rFonts w:ascii="Times New Roman" w:hAnsi="Times New Roman" w:cs="Times New Roman"/>
          <w:sz w:val="24"/>
          <w:szCs w:val="24"/>
        </w:rPr>
        <w:t>5 %</w:t>
      </w:r>
      <w:r>
        <w:rPr>
          <w:rFonts w:ascii="Times New Roman" w:hAnsi="Times New Roman" w:cs="Times New Roman"/>
          <w:sz w:val="24"/>
          <w:szCs w:val="24"/>
        </w:rPr>
        <w:t xml:space="preserve"> denne zo sumy poskytnutej dotácie, a to za každý deň omeškania s doručením vyúčtovania dotácie. Zmluvná pokuta bude vyčíslená ku dňu uplynutia dodatočne poskytnutej lehoty na doručenie vyúčtovania dotácie, určenej vo výzve podľa ods. </w:t>
      </w:r>
      <w:r w:rsidR="00CC79FF">
        <w:rPr>
          <w:rFonts w:ascii="Times New Roman" w:hAnsi="Times New Roman" w:cs="Times New Roman"/>
          <w:sz w:val="24"/>
          <w:szCs w:val="24"/>
        </w:rPr>
        <w:t>8.</w:t>
      </w:r>
    </w:p>
    <w:p w:rsidR="007F0F7C" w:rsidRPr="00FE5A51" w:rsidRDefault="007F0F7C" w:rsidP="00A95646">
      <w:pPr>
        <w:pStyle w:val="Bezriadkovania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F40B83" w:rsidRPr="00FE5A51" w:rsidRDefault="00FF5610" w:rsidP="00A95646">
      <w:pPr>
        <w:pStyle w:val="Bezriadkovania"/>
        <w:numPr>
          <w:ilvl w:val="0"/>
          <w:numId w:val="2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 xml:space="preserve">V prípade, že prijímateľ dotácie ani na základe písomnej výzvy a v dodatočne poskytnutej lehote (ods. </w:t>
      </w:r>
      <w:r w:rsidR="00EB3B29">
        <w:rPr>
          <w:rFonts w:ascii="Times New Roman" w:hAnsi="Times New Roman" w:cs="Times New Roman"/>
          <w:sz w:val="24"/>
          <w:szCs w:val="24"/>
        </w:rPr>
        <w:t>8</w:t>
      </w:r>
      <w:r w:rsidRPr="00FE5A51">
        <w:rPr>
          <w:rFonts w:ascii="Times New Roman" w:hAnsi="Times New Roman" w:cs="Times New Roman"/>
          <w:sz w:val="24"/>
          <w:szCs w:val="24"/>
        </w:rPr>
        <w:t>)</w:t>
      </w:r>
      <w:r w:rsidR="00643DB5" w:rsidRPr="00FE5A51">
        <w:rPr>
          <w:rFonts w:ascii="Times New Roman" w:hAnsi="Times New Roman" w:cs="Times New Roman"/>
          <w:sz w:val="24"/>
          <w:szCs w:val="24"/>
        </w:rPr>
        <w:t xml:space="preserve"> </w:t>
      </w:r>
      <w:r w:rsidRPr="00FE5A51">
        <w:rPr>
          <w:rFonts w:ascii="Times New Roman" w:hAnsi="Times New Roman" w:cs="Times New Roman"/>
          <w:sz w:val="24"/>
          <w:szCs w:val="24"/>
        </w:rPr>
        <w:t xml:space="preserve">nedoručí </w:t>
      </w:r>
      <w:r w:rsidR="00643DB5" w:rsidRPr="00FE5A51">
        <w:rPr>
          <w:rFonts w:ascii="Times New Roman" w:hAnsi="Times New Roman" w:cs="Times New Roman"/>
          <w:sz w:val="24"/>
          <w:szCs w:val="24"/>
        </w:rPr>
        <w:t xml:space="preserve">Mestu </w:t>
      </w:r>
      <w:r w:rsidRPr="00FE5A51">
        <w:rPr>
          <w:rFonts w:ascii="Times New Roman" w:hAnsi="Times New Roman" w:cs="Times New Roman"/>
          <w:sz w:val="24"/>
          <w:szCs w:val="24"/>
        </w:rPr>
        <w:t>vyúčtovanie dotácie, prijímateľ dotácie je povinný vrátiť poskytnutú dotáciu v celom rozsahu</w:t>
      </w:r>
      <w:r w:rsidR="00643DB5" w:rsidRPr="00FE5A51">
        <w:rPr>
          <w:rFonts w:ascii="Times New Roman" w:hAnsi="Times New Roman" w:cs="Times New Roman"/>
          <w:sz w:val="24"/>
          <w:szCs w:val="24"/>
        </w:rPr>
        <w:t>,</w:t>
      </w:r>
      <w:r w:rsidRPr="00FE5A51">
        <w:rPr>
          <w:rFonts w:ascii="Times New Roman" w:hAnsi="Times New Roman" w:cs="Times New Roman"/>
          <w:sz w:val="24"/>
          <w:szCs w:val="24"/>
        </w:rPr>
        <w:t xml:space="preserve"> a to v lehote do 10 dní od doručenia vý</w:t>
      </w:r>
      <w:r w:rsidR="007F0F7C" w:rsidRPr="00FE5A51">
        <w:rPr>
          <w:rFonts w:ascii="Times New Roman" w:hAnsi="Times New Roman" w:cs="Times New Roman"/>
          <w:sz w:val="24"/>
          <w:szCs w:val="24"/>
        </w:rPr>
        <w:t xml:space="preserve">zvy mesta na vrátenie dotácie a zároveň uhradiť sankcie podľa § 31 zákona </w:t>
      </w:r>
      <w:r w:rsidR="00ED2702">
        <w:rPr>
          <w:rFonts w:ascii="Times New Roman" w:hAnsi="Times New Roman" w:cs="Times New Roman"/>
          <w:sz w:val="24"/>
          <w:szCs w:val="24"/>
        </w:rPr>
        <w:br/>
      </w:r>
      <w:r w:rsidR="007F0F7C" w:rsidRPr="00FE5A51">
        <w:rPr>
          <w:rFonts w:ascii="Times New Roman" w:hAnsi="Times New Roman" w:cs="Times New Roman"/>
          <w:sz w:val="24"/>
          <w:szCs w:val="24"/>
        </w:rPr>
        <w:t>č. 523/2004 Z.</w:t>
      </w:r>
      <w:r w:rsidR="00701D8C" w:rsidRPr="00FE5A51">
        <w:rPr>
          <w:rFonts w:ascii="Times New Roman" w:hAnsi="Times New Roman" w:cs="Times New Roman"/>
          <w:sz w:val="24"/>
          <w:szCs w:val="24"/>
        </w:rPr>
        <w:t xml:space="preserve"> </w:t>
      </w:r>
      <w:r w:rsidR="007F0F7C" w:rsidRPr="00FE5A51">
        <w:rPr>
          <w:rFonts w:ascii="Times New Roman" w:hAnsi="Times New Roman" w:cs="Times New Roman"/>
          <w:sz w:val="24"/>
          <w:szCs w:val="24"/>
        </w:rPr>
        <w:t>z. o rozpočtových pravidlách verejnej správy a o zmene a doplnení niektorých zákonov.</w:t>
      </w:r>
    </w:p>
    <w:p w:rsidR="006B5A36" w:rsidRPr="00FE5A51" w:rsidRDefault="006B5A36" w:rsidP="00A95646">
      <w:pPr>
        <w:pStyle w:val="Bezriadkovania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F40B83" w:rsidRPr="00FE5A51" w:rsidRDefault="00F40B83" w:rsidP="00A95646">
      <w:pPr>
        <w:pStyle w:val="Bezriadkovania"/>
        <w:numPr>
          <w:ilvl w:val="0"/>
          <w:numId w:val="2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V prípade, že prijímateľom dotácie doručené vyúčtovanie dotácie nebude úplné alebo preukázané riadnymi účtovnými dokladmi v zmysle zákona č. 431/2002 Z.</w:t>
      </w:r>
      <w:r w:rsidR="00701D8C" w:rsidRPr="00FE5A51">
        <w:rPr>
          <w:rFonts w:ascii="Times New Roman" w:hAnsi="Times New Roman" w:cs="Times New Roman"/>
          <w:sz w:val="24"/>
          <w:szCs w:val="24"/>
        </w:rPr>
        <w:t xml:space="preserve"> </w:t>
      </w:r>
      <w:r w:rsidRPr="00FE5A51">
        <w:rPr>
          <w:rFonts w:ascii="Times New Roman" w:hAnsi="Times New Roman" w:cs="Times New Roman"/>
          <w:sz w:val="24"/>
          <w:szCs w:val="24"/>
        </w:rPr>
        <w:t>z. o </w:t>
      </w:r>
      <w:r w:rsidR="00643DB5" w:rsidRPr="00FE5A51">
        <w:rPr>
          <w:rFonts w:ascii="Times New Roman" w:hAnsi="Times New Roman" w:cs="Times New Roman"/>
          <w:sz w:val="24"/>
          <w:szCs w:val="24"/>
        </w:rPr>
        <w:t>účtovníctve</w:t>
      </w:r>
      <w:r w:rsidRPr="00FE5A51">
        <w:rPr>
          <w:rFonts w:ascii="Times New Roman" w:hAnsi="Times New Roman" w:cs="Times New Roman"/>
          <w:sz w:val="24"/>
          <w:szCs w:val="24"/>
        </w:rPr>
        <w:t xml:space="preserve">, </w:t>
      </w:r>
      <w:r w:rsidR="00643DB5" w:rsidRPr="00FE5A51">
        <w:rPr>
          <w:rFonts w:ascii="Times New Roman" w:hAnsi="Times New Roman" w:cs="Times New Roman"/>
          <w:sz w:val="24"/>
          <w:szCs w:val="24"/>
        </w:rPr>
        <w:t xml:space="preserve">Mesto </w:t>
      </w:r>
      <w:r w:rsidRPr="00FE5A51">
        <w:rPr>
          <w:rFonts w:ascii="Times New Roman" w:hAnsi="Times New Roman" w:cs="Times New Roman"/>
          <w:sz w:val="24"/>
          <w:szCs w:val="24"/>
        </w:rPr>
        <w:t>vyzve prijímateľa dotácie na jeho dopracovanie alebo doplnenie</w:t>
      </w:r>
      <w:r w:rsidR="00643DB5" w:rsidRPr="00FE5A51">
        <w:rPr>
          <w:rFonts w:ascii="Times New Roman" w:hAnsi="Times New Roman" w:cs="Times New Roman"/>
          <w:sz w:val="24"/>
          <w:szCs w:val="24"/>
        </w:rPr>
        <w:t>,</w:t>
      </w:r>
      <w:r w:rsidRPr="00FE5A51">
        <w:rPr>
          <w:rFonts w:ascii="Times New Roman" w:hAnsi="Times New Roman" w:cs="Times New Roman"/>
          <w:sz w:val="24"/>
          <w:szCs w:val="24"/>
        </w:rPr>
        <w:t xml:space="preserve"> a to písomne alebo elektronickou poštou. V predmetnej výzve zároveň stanoví prijímateľovi dotácie na doručeni</w:t>
      </w:r>
      <w:r w:rsidR="00935FDC">
        <w:rPr>
          <w:rFonts w:ascii="Times New Roman" w:hAnsi="Times New Roman" w:cs="Times New Roman"/>
          <w:sz w:val="24"/>
          <w:szCs w:val="24"/>
        </w:rPr>
        <w:t>e dopracovaného</w:t>
      </w:r>
      <w:r w:rsidRPr="00FE5A51">
        <w:rPr>
          <w:rFonts w:ascii="Times New Roman" w:hAnsi="Times New Roman" w:cs="Times New Roman"/>
          <w:sz w:val="24"/>
          <w:szCs w:val="24"/>
        </w:rPr>
        <w:t xml:space="preserve"> alebo doplneného vyúčtovania dotácie dodatočnú lehotu. Na doručenie dopracovaného alebo doplneného vyúčtovania sa vzťahujú ustanovenia o spôsobe doručenia vyúčtovania dotácie </w:t>
      </w:r>
      <w:r w:rsidR="00643DB5" w:rsidRPr="00FE5A51">
        <w:rPr>
          <w:rFonts w:ascii="Times New Roman" w:hAnsi="Times New Roman" w:cs="Times New Roman"/>
          <w:sz w:val="24"/>
          <w:szCs w:val="24"/>
        </w:rPr>
        <w:t>(</w:t>
      </w:r>
      <w:r w:rsidR="006B5A36" w:rsidRPr="00FE5A51">
        <w:rPr>
          <w:rFonts w:ascii="Times New Roman" w:hAnsi="Times New Roman" w:cs="Times New Roman"/>
          <w:sz w:val="24"/>
          <w:szCs w:val="24"/>
        </w:rPr>
        <w:t xml:space="preserve">ods. </w:t>
      </w:r>
      <w:r w:rsidR="00EB3B29">
        <w:rPr>
          <w:rFonts w:ascii="Times New Roman" w:hAnsi="Times New Roman" w:cs="Times New Roman"/>
          <w:sz w:val="24"/>
          <w:szCs w:val="24"/>
        </w:rPr>
        <w:t>6</w:t>
      </w:r>
      <w:r w:rsidR="00643DB5" w:rsidRPr="00FE5A51">
        <w:rPr>
          <w:rFonts w:ascii="Times New Roman" w:hAnsi="Times New Roman" w:cs="Times New Roman"/>
          <w:sz w:val="24"/>
          <w:szCs w:val="24"/>
        </w:rPr>
        <w:t>)</w:t>
      </w:r>
      <w:r w:rsidR="006B5A36" w:rsidRPr="00FE5A51">
        <w:rPr>
          <w:rFonts w:ascii="Times New Roman" w:hAnsi="Times New Roman" w:cs="Times New Roman"/>
          <w:sz w:val="24"/>
          <w:szCs w:val="24"/>
        </w:rPr>
        <w:t>.</w:t>
      </w:r>
    </w:p>
    <w:p w:rsidR="00410B5C" w:rsidRPr="00FE5A51" w:rsidRDefault="00410B5C" w:rsidP="00A95646">
      <w:pPr>
        <w:pStyle w:val="Bezriadkovania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135A0C" w:rsidRPr="00FE5A51" w:rsidRDefault="006B5A36" w:rsidP="00A95646">
      <w:pPr>
        <w:pStyle w:val="Bezriadkovania"/>
        <w:numPr>
          <w:ilvl w:val="0"/>
          <w:numId w:val="2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V prípade, že na základe vykonanej kontroly bude zistené použitie dotácie na iný účel, ako bol dohodnutý v zmluve o poskytnutí dotácie, prijímateľ dotácie je povinný dotáciu</w:t>
      </w:r>
      <w:r w:rsidR="00ED2702">
        <w:rPr>
          <w:rFonts w:ascii="Times New Roman" w:hAnsi="Times New Roman" w:cs="Times New Roman"/>
          <w:sz w:val="24"/>
          <w:szCs w:val="24"/>
        </w:rPr>
        <w:t xml:space="preserve"> alebo </w:t>
      </w:r>
      <w:r w:rsidR="00EB3B29">
        <w:rPr>
          <w:rFonts w:ascii="Times New Roman" w:hAnsi="Times New Roman" w:cs="Times New Roman"/>
          <w:sz w:val="24"/>
          <w:szCs w:val="24"/>
        </w:rPr>
        <w:t xml:space="preserve">jej </w:t>
      </w:r>
      <w:r w:rsidR="00ED2702">
        <w:rPr>
          <w:rFonts w:ascii="Times New Roman" w:hAnsi="Times New Roman" w:cs="Times New Roman"/>
          <w:sz w:val="24"/>
          <w:szCs w:val="24"/>
        </w:rPr>
        <w:t>časť</w:t>
      </w:r>
      <w:r w:rsidRPr="00FE5A51">
        <w:rPr>
          <w:rFonts w:ascii="Times New Roman" w:hAnsi="Times New Roman" w:cs="Times New Roman"/>
          <w:sz w:val="24"/>
          <w:szCs w:val="24"/>
        </w:rPr>
        <w:t xml:space="preserve"> vrátiť na účet </w:t>
      </w:r>
      <w:r w:rsidR="00ED2702">
        <w:rPr>
          <w:rFonts w:ascii="Times New Roman" w:hAnsi="Times New Roman" w:cs="Times New Roman"/>
          <w:sz w:val="24"/>
          <w:szCs w:val="24"/>
        </w:rPr>
        <w:t>M</w:t>
      </w:r>
      <w:r w:rsidRPr="00FE5A51">
        <w:rPr>
          <w:rFonts w:ascii="Times New Roman" w:hAnsi="Times New Roman" w:cs="Times New Roman"/>
          <w:sz w:val="24"/>
          <w:szCs w:val="24"/>
        </w:rPr>
        <w:t xml:space="preserve">esta najneskôr do 10 dní odo dňa, v ktorom mu bola doručená výzva na vrátenie dotácie </w:t>
      </w:r>
      <w:r w:rsidR="00ED2702">
        <w:rPr>
          <w:rFonts w:ascii="Times New Roman" w:hAnsi="Times New Roman" w:cs="Times New Roman"/>
          <w:sz w:val="24"/>
          <w:szCs w:val="24"/>
        </w:rPr>
        <w:t>alebo jej čas</w:t>
      </w:r>
      <w:r w:rsidR="00EB3B29">
        <w:rPr>
          <w:rFonts w:ascii="Times New Roman" w:hAnsi="Times New Roman" w:cs="Times New Roman"/>
          <w:sz w:val="24"/>
          <w:szCs w:val="24"/>
        </w:rPr>
        <w:t>ti</w:t>
      </w:r>
      <w:r w:rsidR="00ED2702">
        <w:rPr>
          <w:rFonts w:ascii="Times New Roman" w:hAnsi="Times New Roman" w:cs="Times New Roman"/>
          <w:sz w:val="24"/>
          <w:szCs w:val="24"/>
        </w:rPr>
        <w:t xml:space="preserve"> </w:t>
      </w:r>
      <w:r w:rsidRPr="00FE5A51">
        <w:rPr>
          <w:rFonts w:ascii="Times New Roman" w:hAnsi="Times New Roman" w:cs="Times New Roman"/>
          <w:sz w:val="24"/>
          <w:szCs w:val="24"/>
        </w:rPr>
        <w:t>a zároveň je povinný uhradiť sankcie</w:t>
      </w:r>
      <w:r w:rsidR="00135A0C" w:rsidRPr="00FE5A51">
        <w:rPr>
          <w:rFonts w:ascii="Times New Roman" w:hAnsi="Times New Roman" w:cs="Times New Roman"/>
          <w:sz w:val="24"/>
          <w:szCs w:val="24"/>
        </w:rPr>
        <w:t xml:space="preserve"> podľa § 31 zákona č. 523/2004 Z.</w:t>
      </w:r>
      <w:r w:rsidR="00701D8C" w:rsidRPr="00FE5A51">
        <w:rPr>
          <w:rFonts w:ascii="Times New Roman" w:hAnsi="Times New Roman" w:cs="Times New Roman"/>
          <w:sz w:val="24"/>
          <w:szCs w:val="24"/>
        </w:rPr>
        <w:t xml:space="preserve"> </w:t>
      </w:r>
      <w:r w:rsidR="00135A0C" w:rsidRPr="00FE5A51">
        <w:rPr>
          <w:rFonts w:ascii="Times New Roman" w:hAnsi="Times New Roman" w:cs="Times New Roman"/>
          <w:sz w:val="24"/>
          <w:szCs w:val="24"/>
        </w:rPr>
        <w:t xml:space="preserve">z. o rozpočtových pravidlách verejnej správy </w:t>
      </w:r>
      <w:r w:rsidR="00643DB5" w:rsidRPr="00FE5A51">
        <w:rPr>
          <w:rFonts w:ascii="Times New Roman" w:hAnsi="Times New Roman" w:cs="Times New Roman"/>
          <w:sz w:val="24"/>
          <w:szCs w:val="24"/>
        </w:rPr>
        <w:t>a o zmene a doplnení niektorých zákonov</w:t>
      </w:r>
      <w:r w:rsidR="00135A0C" w:rsidRPr="00FE5A51">
        <w:rPr>
          <w:rFonts w:ascii="Times New Roman" w:hAnsi="Times New Roman" w:cs="Times New Roman"/>
          <w:sz w:val="24"/>
          <w:szCs w:val="24"/>
        </w:rPr>
        <w:t>.</w:t>
      </w:r>
    </w:p>
    <w:p w:rsidR="006A6224" w:rsidRPr="00FE5A51" w:rsidRDefault="006A6224" w:rsidP="00A95646">
      <w:pPr>
        <w:pStyle w:val="Bezriadkovania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135A0C" w:rsidRPr="00FE5A51" w:rsidRDefault="00135A0C" w:rsidP="00A95646">
      <w:pPr>
        <w:pStyle w:val="Bezriadkovania"/>
        <w:numPr>
          <w:ilvl w:val="0"/>
          <w:numId w:val="2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lastRenderedPageBreak/>
        <w:t>Porušenie podmienok použitia dotácie</w:t>
      </w:r>
      <w:r w:rsidR="00643DB5" w:rsidRPr="00FE5A51">
        <w:rPr>
          <w:rFonts w:ascii="Times New Roman" w:hAnsi="Times New Roman" w:cs="Times New Roman"/>
          <w:sz w:val="24"/>
          <w:szCs w:val="24"/>
        </w:rPr>
        <w:t>,</w:t>
      </w:r>
      <w:r w:rsidRPr="00FE5A51">
        <w:rPr>
          <w:rFonts w:ascii="Times New Roman" w:hAnsi="Times New Roman" w:cs="Times New Roman"/>
          <w:sz w:val="24"/>
          <w:szCs w:val="24"/>
        </w:rPr>
        <w:t xml:space="preserve"> upravených v </w:t>
      </w:r>
      <w:r w:rsidR="00643DB5" w:rsidRPr="00FE5A51">
        <w:rPr>
          <w:rFonts w:ascii="Times New Roman" w:hAnsi="Times New Roman" w:cs="Times New Roman"/>
          <w:sz w:val="24"/>
          <w:szCs w:val="24"/>
        </w:rPr>
        <w:t xml:space="preserve">zmluve </w:t>
      </w:r>
      <w:r w:rsidRPr="00FE5A51">
        <w:rPr>
          <w:rFonts w:ascii="Times New Roman" w:hAnsi="Times New Roman" w:cs="Times New Roman"/>
          <w:sz w:val="24"/>
          <w:szCs w:val="24"/>
        </w:rPr>
        <w:t>o poskytnutí dotácie, sa považuje za porušenie finančnej disciplíny.</w:t>
      </w:r>
    </w:p>
    <w:p w:rsidR="006A6224" w:rsidRPr="00FE5A51" w:rsidRDefault="006A6224" w:rsidP="00A95646">
      <w:pPr>
        <w:pStyle w:val="Bezriadkovania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135A0C" w:rsidRPr="00FE5A51" w:rsidRDefault="00135A0C" w:rsidP="00A95646">
      <w:pPr>
        <w:pStyle w:val="Bezriadkovania"/>
        <w:numPr>
          <w:ilvl w:val="0"/>
          <w:numId w:val="2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 xml:space="preserve">Ak v období čerpania dotácie nastanú okolnosti spôsobujúce zánik, alebo zrušenie prijímateľa dotácie alebo ak dôjde k pozastaveniu prípadne k prerušeniu jeho činnosti, prijímateľ dotácie </w:t>
      </w:r>
      <w:r w:rsidR="00643DB5" w:rsidRPr="00FE5A51">
        <w:rPr>
          <w:rFonts w:ascii="Times New Roman" w:hAnsi="Times New Roman" w:cs="Times New Roman"/>
          <w:sz w:val="24"/>
          <w:szCs w:val="24"/>
        </w:rPr>
        <w:t>j</w:t>
      </w:r>
      <w:r w:rsidRPr="00FE5A51">
        <w:rPr>
          <w:rFonts w:ascii="Times New Roman" w:hAnsi="Times New Roman" w:cs="Times New Roman"/>
          <w:sz w:val="24"/>
          <w:szCs w:val="24"/>
        </w:rPr>
        <w:t>e povinný o </w:t>
      </w:r>
      <w:r w:rsidR="00ED2702">
        <w:rPr>
          <w:rFonts w:ascii="Times New Roman" w:hAnsi="Times New Roman" w:cs="Times New Roman"/>
          <w:sz w:val="24"/>
          <w:szCs w:val="24"/>
        </w:rPr>
        <w:t>daných</w:t>
      </w:r>
      <w:r w:rsidRPr="00FE5A51">
        <w:rPr>
          <w:rFonts w:ascii="Times New Roman" w:hAnsi="Times New Roman" w:cs="Times New Roman"/>
          <w:sz w:val="24"/>
          <w:szCs w:val="24"/>
        </w:rPr>
        <w:t xml:space="preserve"> okolnostiach </w:t>
      </w:r>
      <w:r w:rsidR="00ED2702">
        <w:rPr>
          <w:rFonts w:ascii="Times New Roman" w:hAnsi="Times New Roman" w:cs="Times New Roman"/>
          <w:sz w:val="24"/>
          <w:szCs w:val="24"/>
        </w:rPr>
        <w:t>M</w:t>
      </w:r>
      <w:r w:rsidRPr="00FE5A51">
        <w:rPr>
          <w:rFonts w:ascii="Times New Roman" w:hAnsi="Times New Roman" w:cs="Times New Roman"/>
          <w:sz w:val="24"/>
          <w:szCs w:val="24"/>
        </w:rPr>
        <w:t>esto písomne informovať</w:t>
      </w:r>
      <w:r w:rsidR="00643DB5" w:rsidRPr="00FE5A51">
        <w:rPr>
          <w:rFonts w:ascii="Times New Roman" w:hAnsi="Times New Roman" w:cs="Times New Roman"/>
          <w:sz w:val="24"/>
          <w:szCs w:val="24"/>
        </w:rPr>
        <w:t>,</w:t>
      </w:r>
      <w:r w:rsidRPr="00FE5A51">
        <w:rPr>
          <w:rFonts w:ascii="Times New Roman" w:hAnsi="Times New Roman" w:cs="Times New Roman"/>
          <w:sz w:val="24"/>
          <w:szCs w:val="24"/>
        </w:rPr>
        <w:t xml:space="preserve"> a to v lehote do 10 dní odo dňa</w:t>
      </w:r>
      <w:r w:rsidR="007A5D6E" w:rsidRPr="00FE5A51">
        <w:rPr>
          <w:rFonts w:ascii="Times New Roman" w:hAnsi="Times New Roman" w:cs="Times New Roman"/>
          <w:sz w:val="24"/>
          <w:szCs w:val="24"/>
        </w:rPr>
        <w:t xml:space="preserve"> kedy k vzniku </w:t>
      </w:r>
      <w:r w:rsidR="00ED2702">
        <w:rPr>
          <w:rFonts w:ascii="Times New Roman" w:hAnsi="Times New Roman" w:cs="Times New Roman"/>
          <w:sz w:val="24"/>
          <w:szCs w:val="24"/>
        </w:rPr>
        <w:t>daných</w:t>
      </w:r>
      <w:r w:rsidR="007A5D6E" w:rsidRPr="00FE5A51">
        <w:rPr>
          <w:rFonts w:ascii="Times New Roman" w:hAnsi="Times New Roman" w:cs="Times New Roman"/>
          <w:sz w:val="24"/>
          <w:szCs w:val="24"/>
        </w:rPr>
        <w:t xml:space="preserve"> okolností došlo. Prijímateľ dotácie je súčasne povinný bezodkladne vysporiadať voči </w:t>
      </w:r>
      <w:r w:rsidR="00643DB5" w:rsidRPr="00FE5A51">
        <w:rPr>
          <w:rFonts w:ascii="Times New Roman" w:hAnsi="Times New Roman" w:cs="Times New Roman"/>
          <w:sz w:val="24"/>
          <w:szCs w:val="24"/>
        </w:rPr>
        <w:t xml:space="preserve">Mestu </w:t>
      </w:r>
      <w:r w:rsidR="007A5D6E" w:rsidRPr="00FE5A51">
        <w:rPr>
          <w:rFonts w:ascii="Times New Roman" w:hAnsi="Times New Roman" w:cs="Times New Roman"/>
          <w:sz w:val="24"/>
          <w:szCs w:val="24"/>
        </w:rPr>
        <w:t>všetky záväzky vzniknuté v súvislosti s poskytnutím dotácie.</w:t>
      </w:r>
    </w:p>
    <w:p w:rsidR="00A50C76" w:rsidRPr="00FE5A51" w:rsidRDefault="00A50C76" w:rsidP="00A95646">
      <w:pPr>
        <w:pStyle w:val="Bezriadkovania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7A5D6E" w:rsidRPr="00FE5A51" w:rsidRDefault="00410B5C" w:rsidP="00A95646">
      <w:pPr>
        <w:pStyle w:val="Bezriadkovania"/>
        <w:numPr>
          <w:ilvl w:val="0"/>
          <w:numId w:val="2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 xml:space="preserve">V odôvodnených prípadoch môže prijímateľ dotácie požiadať o predĺženie termínu </w:t>
      </w:r>
      <w:r w:rsidR="00EB3B29">
        <w:rPr>
          <w:rFonts w:ascii="Times New Roman" w:hAnsi="Times New Roman" w:cs="Times New Roman"/>
          <w:sz w:val="24"/>
          <w:szCs w:val="24"/>
        </w:rPr>
        <w:t>vyúčtovania dotácie</w:t>
      </w:r>
      <w:r w:rsidRPr="00FE5A51">
        <w:rPr>
          <w:rFonts w:ascii="Times New Roman" w:hAnsi="Times New Roman" w:cs="Times New Roman"/>
          <w:sz w:val="24"/>
          <w:szCs w:val="24"/>
        </w:rPr>
        <w:t xml:space="preserve">, pričom musí doručiť žiadosť najneskôr 7 kalendárnych dní pred zmluvne dohodnutým termínom </w:t>
      </w:r>
      <w:r w:rsidR="00EB3B29">
        <w:rPr>
          <w:rFonts w:ascii="Times New Roman" w:hAnsi="Times New Roman" w:cs="Times New Roman"/>
          <w:sz w:val="24"/>
          <w:szCs w:val="24"/>
        </w:rPr>
        <w:t>vy</w:t>
      </w:r>
      <w:r w:rsidRPr="00FE5A51">
        <w:rPr>
          <w:rFonts w:ascii="Times New Roman" w:hAnsi="Times New Roman" w:cs="Times New Roman"/>
          <w:sz w:val="24"/>
          <w:szCs w:val="24"/>
        </w:rPr>
        <w:t>účtovania.</w:t>
      </w:r>
    </w:p>
    <w:p w:rsidR="006A6224" w:rsidRDefault="006A6224" w:rsidP="00A95646">
      <w:pPr>
        <w:pStyle w:val="Bezriadkovania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ED2702" w:rsidRPr="00FE5A51" w:rsidRDefault="00ED2702" w:rsidP="00ED2702">
      <w:pPr>
        <w:pStyle w:val="Bezriadkovania"/>
        <w:numPr>
          <w:ilvl w:val="0"/>
          <w:numId w:val="2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 xml:space="preserve">Primátor mesta je oprávnený na základe odôvodnenej žiadosti povoliť predĺženie termínu </w:t>
      </w:r>
      <w:r w:rsidR="00EB3B29">
        <w:rPr>
          <w:rFonts w:ascii="Times New Roman" w:hAnsi="Times New Roman" w:cs="Times New Roman"/>
          <w:sz w:val="24"/>
          <w:szCs w:val="24"/>
        </w:rPr>
        <w:t>vy</w:t>
      </w:r>
      <w:r w:rsidRPr="00FE5A51">
        <w:rPr>
          <w:rFonts w:ascii="Times New Roman" w:hAnsi="Times New Roman" w:cs="Times New Roman"/>
          <w:sz w:val="24"/>
          <w:szCs w:val="24"/>
        </w:rPr>
        <w:t>účtovania, táto zmena musí byť predmetom dodatku k uzatvorenej zmluve.</w:t>
      </w:r>
    </w:p>
    <w:p w:rsidR="00ED2702" w:rsidRPr="00FE5A51" w:rsidRDefault="00ED2702" w:rsidP="00A95646">
      <w:pPr>
        <w:pStyle w:val="Bezriadkovania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7A5D6E" w:rsidRPr="00FE5A51" w:rsidRDefault="007A5D6E" w:rsidP="00A95646">
      <w:pPr>
        <w:pStyle w:val="Bezriadkovania"/>
        <w:numPr>
          <w:ilvl w:val="0"/>
          <w:numId w:val="2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 xml:space="preserve">Nevyčerpané poskytnuté finančné prostriedky je prijímateľ povinný vrátiť na účet </w:t>
      </w:r>
      <w:r w:rsidR="00EB3B29">
        <w:rPr>
          <w:rFonts w:ascii="Times New Roman" w:hAnsi="Times New Roman" w:cs="Times New Roman"/>
          <w:sz w:val="24"/>
          <w:szCs w:val="24"/>
        </w:rPr>
        <w:t>Mesta</w:t>
      </w:r>
      <w:r w:rsidRPr="00FE5A51">
        <w:rPr>
          <w:rFonts w:ascii="Times New Roman" w:hAnsi="Times New Roman" w:cs="Times New Roman"/>
          <w:sz w:val="24"/>
          <w:szCs w:val="24"/>
        </w:rPr>
        <w:t xml:space="preserve"> v termíne do 10 kalendárnych dní od doručenia vyúčtovania dotácie. Rovnako doručí aj avízo o vrátení nevyčerpaných finančných prostriedkov </w:t>
      </w:r>
      <w:r w:rsidR="00ED2702">
        <w:rPr>
          <w:rFonts w:ascii="Times New Roman" w:hAnsi="Times New Roman" w:cs="Times New Roman"/>
          <w:sz w:val="24"/>
          <w:szCs w:val="24"/>
        </w:rPr>
        <w:t xml:space="preserve">osobne, </w:t>
      </w:r>
      <w:r w:rsidRPr="00FE5A51">
        <w:rPr>
          <w:rFonts w:ascii="Times New Roman" w:hAnsi="Times New Roman" w:cs="Times New Roman"/>
          <w:sz w:val="24"/>
          <w:szCs w:val="24"/>
        </w:rPr>
        <w:t xml:space="preserve">poštou, prípadne elektronickou poštou (ods. 5 písm. </w:t>
      </w:r>
      <w:r w:rsidR="00ED2702">
        <w:rPr>
          <w:rFonts w:ascii="Times New Roman" w:hAnsi="Times New Roman" w:cs="Times New Roman"/>
          <w:sz w:val="24"/>
          <w:szCs w:val="24"/>
        </w:rPr>
        <w:t xml:space="preserve">a), </w:t>
      </w:r>
      <w:r w:rsidRPr="00FE5A51">
        <w:rPr>
          <w:rFonts w:ascii="Times New Roman" w:hAnsi="Times New Roman" w:cs="Times New Roman"/>
          <w:sz w:val="24"/>
          <w:szCs w:val="24"/>
        </w:rPr>
        <w:t>b</w:t>
      </w:r>
      <w:r w:rsidR="00671E43" w:rsidRPr="00FE5A51">
        <w:rPr>
          <w:rFonts w:ascii="Times New Roman" w:hAnsi="Times New Roman" w:cs="Times New Roman"/>
          <w:sz w:val="24"/>
          <w:szCs w:val="24"/>
        </w:rPr>
        <w:t>)</w:t>
      </w:r>
      <w:r w:rsidRPr="00FE5A51">
        <w:rPr>
          <w:rFonts w:ascii="Times New Roman" w:hAnsi="Times New Roman" w:cs="Times New Roman"/>
          <w:sz w:val="24"/>
          <w:szCs w:val="24"/>
        </w:rPr>
        <w:t xml:space="preserve"> a c)</w:t>
      </w:r>
      <w:r w:rsidR="00DE2FD8">
        <w:rPr>
          <w:rFonts w:ascii="Times New Roman" w:hAnsi="Times New Roman" w:cs="Times New Roman"/>
          <w:sz w:val="24"/>
          <w:szCs w:val="24"/>
        </w:rPr>
        <w:t>)</w:t>
      </w:r>
    </w:p>
    <w:p w:rsidR="00A50C76" w:rsidRPr="00FE5A51" w:rsidRDefault="00A50C76" w:rsidP="00ED2702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410B5C" w:rsidRPr="00FE5A51" w:rsidRDefault="00410B5C" w:rsidP="00A95646">
      <w:pPr>
        <w:pStyle w:val="Bezriadkovania"/>
        <w:numPr>
          <w:ilvl w:val="0"/>
          <w:numId w:val="2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 xml:space="preserve">Podujatia usporiadané od 15. </w:t>
      </w:r>
      <w:r w:rsidR="00671E43" w:rsidRPr="00FE5A51">
        <w:rPr>
          <w:rFonts w:ascii="Times New Roman" w:hAnsi="Times New Roman" w:cs="Times New Roman"/>
          <w:sz w:val="24"/>
          <w:szCs w:val="24"/>
        </w:rPr>
        <w:t>decembra</w:t>
      </w:r>
      <w:r w:rsidRPr="00FE5A51">
        <w:rPr>
          <w:rFonts w:ascii="Times New Roman" w:hAnsi="Times New Roman" w:cs="Times New Roman"/>
          <w:sz w:val="24"/>
          <w:szCs w:val="24"/>
        </w:rPr>
        <w:t xml:space="preserve"> do 31. </w:t>
      </w:r>
      <w:r w:rsidR="00ED2702">
        <w:rPr>
          <w:rFonts w:ascii="Times New Roman" w:hAnsi="Times New Roman" w:cs="Times New Roman"/>
          <w:sz w:val="24"/>
          <w:szCs w:val="24"/>
        </w:rPr>
        <w:t>d</w:t>
      </w:r>
      <w:r w:rsidR="00671E43" w:rsidRPr="00FE5A51">
        <w:rPr>
          <w:rFonts w:ascii="Times New Roman" w:hAnsi="Times New Roman" w:cs="Times New Roman"/>
          <w:sz w:val="24"/>
          <w:szCs w:val="24"/>
        </w:rPr>
        <w:t>ecembra</w:t>
      </w:r>
      <w:r w:rsidRPr="00FE5A51">
        <w:rPr>
          <w:rFonts w:ascii="Times New Roman" w:hAnsi="Times New Roman" w:cs="Times New Roman"/>
          <w:sz w:val="24"/>
          <w:szCs w:val="24"/>
        </w:rPr>
        <w:t xml:space="preserve"> príslušného </w:t>
      </w:r>
      <w:r w:rsidR="00ED2702">
        <w:rPr>
          <w:rFonts w:ascii="Times New Roman" w:hAnsi="Times New Roman" w:cs="Times New Roman"/>
          <w:sz w:val="24"/>
          <w:szCs w:val="24"/>
        </w:rPr>
        <w:t>kalendárneho</w:t>
      </w:r>
      <w:r w:rsidRPr="00FE5A51">
        <w:rPr>
          <w:rFonts w:ascii="Times New Roman" w:hAnsi="Times New Roman" w:cs="Times New Roman"/>
          <w:sz w:val="24"/>
          <w:szCs w:val="24"/>
        </w:rPr>
        <w:t xml:space="preserve"> roka je prijímateľ dotácie povinný</w:t>
      </w:r>
      <w:r w:rsidR="00A50C76" w:rsidRPr="00FE5A51">
        <w:rPr>
          <w:rFonts w:ascii="Times New Roman" w:hAnsi="Times New Roman" w:cs="Times New Roman"/>
          <w:sz w:val="24"/>
          <w:szCs w:val="24"/>
        </w:rPr>
        <w:t xml:space="preserve"> zúčtovať najneskôr do 1</w:t>
      </w:r>
      <w:r w:rsidR="00EB3B29">
        <w:rPr>
          <w:rFonts w:ascii="Times New Roman" w:hAnsi="Times New Roman" w:cs="Times New Roman"/>
          <w:sz w:val="24"/>
          <w:szCs w:val="24"/>
        </w:rPr>
        <w:t>0</w:t>
      </w:r>
      <w:r w:rsidR="00A50C76" w:rsidRPr="00FE5A51">
        <w:rPr>
          <w:rFonts w:ascii="Times New Roman" w:hAnsi="Times New Roman" w:cs="Times New Roman"/>
          <w:sz w:val="24"/>
          <w:szCs w:val="24"/>
        </w:rPr>
        <w:t xml:space="preserve">. </w:t>
      </w:r>
      <w:r w:rsidR="00671E43" w:rsidRPr="00FE5A51">
        <w:rPr>
          <w:rFonts w:ascii="Times New Roman" w:hAnsi="Times New Roman" w:cs="Times New Roman"/>
          <w:sz w:val="24"/>
          <w:szCs w:val="24"/>
        </w:rPr>
        <w:t>januára</w:t>
      </w:r>
      <w:r w:rsidR="00A50C76" w:rsidRPr="00FE5A51">
        <w:rPr>
          <w:rFonts w:ascii="Times New Roman" w:hAnsi="Times New Roman" w:cs="Times New Roman"/>
          <w:sz w:val="24"/>
          <w:szCs w:val="24"/>
        </w:rPr>
        <w:t xml:space="preserve"> nasledujúceho </w:t>
      </w:r>
      <w:r w:rsidR="00ED2702">
        <w:rPr>
          <w:rFonts w:ascii="Times New Roman" w:hAnsi="Times New Roman" w:cs="Times New Roman"/>
          <w:sz w:val="24"/>
          <w:szCs w:val="24"/>
        </w:rPr>
        <w:t>kalendárneho</w:t>
      </w:r>
      <w:r w:rsidR="00A50C76" w:rsidRPr="00FE5A51">
        <w:rPr>
          <w:rFonts w:ascii="Times New Roman" w:hAnsi="Times New Roman" w:cs="Times New Roman"/>
          <w:sz w:val="24"/>
          <w:szCs w:val="24"/>
        </w:rPr>
        <w:t xml:space="preserve"> roka.</w:t>
      </w:r>
    </w:p>
    <w:p w:rsidR="00A50C76" w:rsidRPr="00FE5A51" w:rsidRDefault="00A50C76" w:rsidP="00A95646">
      <w:pPr>
        <w:pStyle w:val="Bezriadkovania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C42A76" w:rsidRPr="00FE5A51" w:rsidRDefault="00A50C76" w:rsidP="00671E43">
      <w:pPr>
        <w:pStyle w:val="Bezriadkovania"/>
        <w:numPr>
          <w:ilvl w:val="0"/>
          <w:numId w:val="2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Príslušní zamestnanci odborného útvaru MsÚ vykonajú adm</w:t>
      </w:r>
      <w:r w:rsidR="00135A0C" w:rsidRPr="00FE5A51">
        <w:rPr>
          <w:rFonts w:ascii="Times New Roman" w:hAnsi="Times New Roman" w:cs="Times New Roman"/>
          <w:sz w:val="24"/>
          <w:szCs w:val="24"/>
        </w:rPr>
        <w:t>inistratívnu finančnú kontrolu vy</w:t>
      </w:r>
      <w:r w:rsidRPr="00FE5A51">
        <w:rPr>
          <w:rFonts w:ascii="Times New Roman" w:hAnsi="Times New Roman" w:cs="Times New Roman"/>
          <w:sz w:val="24"/>
          <w:szCs w:val="24"/>
        </w:rPr>
        <w:t xml:space="preserve">účtovania dotácie </w:t>
      </w:r>
      <w:r w:rsidR="00F820C4">
        <w:rPr>
          <w:rFonts w:ascii="Times New Roman" w:hAnsi="Times New Roman" w:cs="Times New Roman"/>
          <w:sz w:val="24"/>
          <w:szCs w:val="24"/>
        </w:rPr>
        <w:t xml:space="preserve">(v prípade potreby finančnú kontrolu na mieste) </w:t>
      </w:r>
      <w:r w:rsidRPr="00FE5A51">
        <w:rPr>
          <w:rFonts w:ascii="Times New Roman" w:hAnsi="Times New Roman" w:cs="Times New Roman"/>
          <w:sz w:val="24"/>
          <w:szCs w:val="24"/>
        </w:rPr>
        <w:t>s cieľom overiť zákonnosť, hospodárnosť, účelnosť a efektívnosť použitia dotácie.</w:t>
      </w:r>
      <w:r w:rsidR="00300CFD" w:rsidRPr="00FE5A51">
        <w:rPr>
          <w:rFonts w:ascii="Times New Roman" w:hAnsi="Times New Roman" w:cs="Times New Roman"/>
          <w:sz w:val="24"/>
          <w:szCs w:val="24"/>
        </w:rPr>
        <w:t xml:space="preserve"> Tým nie je dotknuté právo kontroly zo strany hlavného kontrolóra.</w:t>
      </w:r>
    </w:p>
    <w:p w:rsidR="00A64142" w:rsidRPr="00FE5A51" w:rsidRDefault="00A64142" w:rsidP="00EB3B29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813539" w:rsidRPr="00FE5A51" w:rsidRDefault="009E5BA1" w:rsidP="00A50C76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A51">
        <w:rPr>
          <w:rFonts w:ascii="Times New Roman" w:hAnsi="Times New Roman" w:cs="Times New Roman"/>
          <w:b/>
          <w:sz w:val="24"/>
          <w:szCs w:val="24"/>
        </w:rPr>
        <w:t>§ 12</w:t>
      </w:r>
    </w:p>
    <w:p w:rsidR="00A50C76" w:rsidRPr="00FE5A51" w:rsidRDefault="00ED2702" w:rsidP="00A50C76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</w:t>
      </w:r>
      <w:r w:rsidR="00A50C76" w:rsidRPr="00FE5A51">
        <w:rPr>
          <w:rFonts w:ascii="Times New Roman" w:hAnsi="Times New Roman" w:cs="Times New Roman"/>
          <w:b/>
          <w:sz w:val="24"/>
          <w:szCs w:val="24"/>
        </w:rPr>
        <w:t>ankcie za porušenie finančnej disciplíny</w:t>
      </w:r>
    </w:p>
    <w:p w:rsidR="00A50C76" w:rsidRPr="00FE5A51" w:rsidRDefault="00A50C76" w:rsidP="00A50C76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C76" w:rsidRDefault="00A50C76" w:rsidP="00A95646">
      <w:pPr>
        <w:pStyle w:val="Bezriadkovania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 xml:space="preserve">Ak subjekty, ktorým </w:t>
      </w:r>
      <w:r w:rsidR="00671E43" w:rsidRPr="00FE5A51">
        <w:rPr>
          <w:rFonts w:ascii="Times New Roman" w:hAnsi="Times New Roman" w:cs="Times New Roman"/>
          <w:sz w:val="24"/>
          <w:szCs w:val="24"/>
        </w:rPr>
        <w:t>M</w:t>
      </w:r>
      <w:r w:rsidRPr="00FE5A51">
        <w:rPr>
          <w:rFonts w:ascii="Times New Roman" w:hAnsi="Times New Roman" w:cs="Times New Roman"/>
          <w:sz w:val="24"/>
          <w:szCs w:val="24"/>
        </w:rPr>
        <w:t>esto po</w:t>
      </w:r>
      <w:r w:rsidR="00F335ED" w:rsidRPr="00FE5A51">
        <w:rPr>
          <w:rFonts w:ascii="Times New Roman" w:hAnsi="Times New Roman" w:cs="Times New Roman"/>
          <w:sz w:val="24"/>
          <w:szCs w:val="24"/>
        </w:rPr>
        <w:t xml:space="preserve">skytlo dotácie </w:t>
      </w:r>
      <w:r w:rsidRPr="00FE5A51">
        <w:rPr>
          <w:rFonts w:ascii="Times New Roman" w:hAnsi="Times New Roman" w:cs="Times New Roman"/>
          <w:sz w:val="24"/>
          <w:szCs w:val="24"/>
        </w:rPr>
        <w:t>nedodržia povinnosti, ktoré pre nich vyplývajú</w:t>
      </w:r>
      <w:r w:rsidR="00F335ED" w:rsidRPr="00FE5A51">
        <w:rPr>
          <w:rFonts w:ascii="Times New Roman" w:hAnsi="Times New Roman" w:cs="Times New Roman"/>
          <w:sz w:val="24"/>
          <w:szCs w:val="24"/>
        </w:rPr>
        <w:t xml:space="preserve"> zo zmluvy o poskytnutí dotácie a tohto VZN</w:t>
      </w:r>
      <w:r w:rsidRPr="00FE5A51">
        <w:rPr>
          <w:rFonts w:ascii="Times New Roman" w:hAnsi="Times New Roman" w:cs="Times New Roman"/>
          <w:sz w:val="24"/>
          <w:szCs w:val="24"/>
        </w:rPr>
        <w:t xml:space="preserve">, považuje sa to za porušenie </w:t>
      </w:r>
      <w:r w:rsidRPr="00F820C4">
        <w:rPr>
          <w:rFonts w:ascii="Times New Roman" w:hAnsi="Times New Roman" w:cs="Times New Roman"/>
          <w:sz w:val="24"/>
          <w:szCs w:val="24"/>
        </w:rPr>
        <w:t>finančnej disciplíny a </w:t>
      </w:r>
      <w:r w:rsidR="00671E43" w:rsidRPr="00F820C4">
        <w:rPr>
          <w:rFonts w:ascii="Times New Roman" w:hAnsi="Times New Roman" w:cs="Times New Roman"/>
          <w:sz w:val="24"/>
          <w:szCs w:val="24"/>
        </w:rPr>
        <w:t>M</w:t>
      </w:r>
      <w:r w:rsidRPr="00F820C4">
        <w:rPr>
          <w:rFonts w:ascii="Times New Roman" w:hAnsi="Times New Roman" w:cs="Times New Roman"/>
          <w:sz w:val="24"/>
          <w:szCs w:val="24"/>
        </w:rPr>
        <w:t xml:space="preserve">esto uplatní postup podľa § 31 zákona č. 523/2004 Z.z. o rozpočtových pravidlách verejnej správy </w:t>
      </w:r>
      <w:r w:rsidR="00671E43" w:rsidRPr="00F820C4">
        <w:rPr>
          <w:rFonts w:ascii="Times New Roman" w:hAnsi="Times New Roman" w:cs="Times New Roman"/>
          <w:sz w:val="24"/>
          <w:szCs w:val="24"/>
        </w:rPr>
        <w:t>a o zmene a doplnení niektorých zákonov.</w:t>
      </w:r>
    </w:p>
    <w:p w:rsidR="00935FDC" w:rsidRPr="00F820C4" w:rsidRDefault="00935FDC" w:rsidP="00935FDC">
      <w:pPr>
        <w:pStyle w:val="Bezriadkovania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C04A7" w:rsidRPr="00F820C4" w:rsidRDefault="00ED2702" w:rsidP="00A95646">
      <w:pPr>
        <w:pStyle w:val="Bezriadkovania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820C4">
        <w:rPr>
          <w:rFonts w:ascii="Times New Roman" w:hAnsi="Times New Roman" w:cs="Times New Roman"/>
          <w:sz w:val="24"/>
          <w:szCs w:val="24"/>
        </w:rPr>
        <w:t>S</w:t>
      </w:r>
      <w:r w:rsidR="00CC04A7" w:rsidRPr="00F820C4">
        <w:rPr>
          <w:rFonts w:ascii="Times New Roman" w:hAnsi="Times New Roman" w:cs="Times New Roman"/>
          <w:sz w:val="24"/>
          <w:szCs w:val="24"/>
        </w:rPr>
        <w:t xml:space="preserve">pôsob ukladania sankcií za nedodržanie jednotlivých ustanovení tohto VZN upraví </w:t>
      </w:r>
      <w:r w:rsidRPr="00F820C4">
        <w:rPr>
          <w:rFonts w:ascii="Times New Roman" w:hAnsi="Times New Roman" w:cs="Times New Roman"/>
          <w:sz w:val="24"/>
          <w:szCs w:val="24"/>
        </w:rPr>
        <w:t>z</w:t>
      </w:r>
      <w:r w:rsidR="00CC04A7" w:rsidRPr="00F820C4">
        <w:rPr>
          <w:rFonts w:ascii="Times New Roman" w:hAnsi="Times New Roman" w:cs="Times New Roman"/>
          <w:sz w:val="24"/>
          <w:szCs w:val="24"/>
        </w:rPr>
        <w:t>mluva o poskytnutí dotácie.</w:t>
      </w:r>
    </w:p>
    <w:p w:rsidR="00A50C76" w:rsidRPr="00FE5A51" w:rsidRDefault="00A50C76" w:rsidP="00A50C76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F335ED" w:rsidRPr="00FE5A51" w:rsidRDefault="00F335ED" w:rsidP="00F335ED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701D8C" w:rsidRPr="004C0371" w:rsidRDefault="00300CFD" w:rsidP="00F335ED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0371">
        <w:rPr>
          <w:rFonts w:ascii="Times New Roman" w:hAnsi="Times New Roman" w:cs="Times New Roman"/>
          <w:b/>
          <w:sz w:val="24"/>
          <w:szCs w:val="24"/>
        </w:rPr>
        <w:t>I</w:t>
      </w:r>
      <w:r w:rsidR="00434C9F" w:rsidRPr="004C0371">
        <w:rPr>
          <w:rFonts w:ascii="Times New Roman" w:hAnsi="Times New Roman" w:cs="Times New Roman"/>
          <w:b/>
          <w:sz w:val="24"/>
          <w:szCs w:val="24"/>
        </w:rPr>
        <w:t>V. Č</w:t>
      </w:r>
      <w:r w:rsidR="00701D8C" w:rsidRPr="004C0371">
        <w:rPr>
          <w:rFonts w:ascii="Times New Roman" w:hAnsi="Times New Roman" w:cs="Times New Roman"/>
          <w:b/>
          <w:sz w:val="24"/>
          <w:szCs w:val="24"/>
        </w:rPr>
        <w:t>ASŤ</w:t>
      </w:r>
    </w:p>
    <w:p w:rsidR="00434C9F" w:rsidRPr="00FE5A51" w:rsidRDefault="00F820C4" w:rsidP="00F335ED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Spoločné, prechodné a záverečné ustanovenia</w:t>
      </w:r>
    </w:p>
    <w:p w:rsidR="00F2558A" w:rsidRDefault="00F2558A" w:rsidP="00434C9F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0C4" w:rsidRPr="00FE5A51" w:rsidRDefault="00F820C4" w:rsidP="00F820C4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A51">
        <w:rPr>
          <w:rFonts w:ascii="Times New Roman" w:hAnsi="Times New Roman" w:cs="Times New Roman"/>
          <w:b/>
          <w:sz w:val="24"/>
          <w:szCs w:val="24"/>
        </w:rPr>
        <w:t>§ 13</w:t>
      </w:r>
    </w:p>
    <w:p w:rsidR="00F820C4" w:rsidRPr="00FE5A51" w:rsidRDefault="00F820C4" w:rsidP="00F820C4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A51">
        <w:rPr>
          <w:rFonts w:ascii="Times New Roman" w:hAnsi="Times New Roman" w:cs="Times New Roman"/>
          <w:b/>
          <w:sz w:val="24"/>
          <w:szCs w:val="24"/>
        </w:rPr>
        <w:t>Spoločné ustanovenia</w:t>
      </w:r>
    </w:p>
    <w:p w:rsidR="00F820C4" w:rsidRPr="00FE5A51" w:rsidRDefault="00F820C4" w:rsidP="00F820C4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820C4" w:rsidRPr="00FE5A51" w:rsidRDefault="00F820C4" w:rsidP="00F820C4">
      <w:pPr>
        <w:pStyle w:val="Bezriadkovania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 xml:space="preserve">Každú zmenu u žiadateľa/prijímateľa dotácie, napr. zmenu adresy, sídla, štatutárneho orgánu, bankového účtu a pod., je žiadateľ/prijímateľ povinný bezodkladne písomne </w:t>
      </w:r>
      <w:r w:rsidRPr="00FE5A51">
        <w:rPr>
          <w:rFonts w:ascii="Times New Roman" w:hAnsi="Times New Roman" w:cs="Times New Roman"/>
          <w:sz w:val="24"/>
          <w:szCs w:val="24"/>
        </w:rPr>
        <w:lastRenderedPageBreak/>
        <w:t>oznámiť Mestu. Na základe tejto skutočnosti Mesto pristúpi v príslušnom rozpočtovom roku k uzavretiu dodatku k už uzavretej zmluve o poskytnutí dotácie.</w:t>
      </w:r>
    </w:p>
    <w:p w:rsidR="00F820C4" w:rsidRPr="00FE5A51" w:rsidRDefault="00F820C4" w:rsidP="00F820C4">
      <w:pPr>
        <w:pStyle w:val="Bezriadkovania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F820C4" w:rsidRDefault="00F820C4" w:rsidP="00F820C4">
      <w:pPr>
        <w:pStyle w:val="Bezriadkovania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5A51">
        <w:rPr>
          <w:rFonts w:ascii="Times New Roman" w:hAnsi="Times New Roman" w:cs="Times New Roman"/>
          <w:sz w:val="24"/>
          <w:szCs w:val="24"/>
        </w:rPr>
        <w:t>O prípadnú zmenu účelu použitia dotácie definovaného v uzatvorenej zmluve o poskytnutí dotácie, môže žiadateľ písomne požiadať, ale musí tak urobiť ešte pred realizáciou zmeny.</w:t>
      </w:r>
    </w:p>
    <w:p w:rsidR="00F820C4" w:rsidRDefault="00F820C4" w:rsidP="00F820C4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F820C4" w:rsidRPr="00FE5A51" w:rsidRDefault="00F820C4" w:rsidP="00F820C4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O zmene účelu použitia dotácie rozhoduje orgán, ktorý rozhodoval o poskytnutí dotácie.</w:t>
      </w:r>
    </w:p>
    <w:p w:rsidR="00F820C4" w:rsidRPr="00FE5A51" w:rsidRDefault="00F820C4" w:rsidP="00CC79FF">
      <w:pPr>
        <w:pStyle w:val="Bezriadkovania"/>
        <w:rPr>
          <w:rFonts w:ascii="Times New Roman" w:hAnsi="Times New Roman" w:cs="Times New Roman"/>
          <w:b/>
          <w:sz w:val="24"/>
          <w:szCs w:val="24"/>
        </w:rPr>
      </w:pPr>
    </w:p>
    <w:p w:rsidR="00434C9F" w:rsidRPr="00FE5A51" w:rsidRDefault="00434C9F" w:rsidP="00434C9F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A51">
        <w:rPr>
          <w:rFonts w:ascii="Times New Roman" w:hAnsi="Times New Roman" w:cs="Times New Roman"/>
          <w:b/>
          <w:sz w:val="24"/>
          <w:szCs w:val="24"/>
        </w:rPr>
        <w:t>§ 1</w:t>
      </w:r>
      <w:r w:rsidR="009E5BA1" w:rsidRPr="00FE5A51">
        <w:rPr>
          <w:rFonts w:ascii="Times New Roman" w:hAnsi="Times New Roman" w:cs="Times New Roman"/>
          <w:b/>
          <w:sz w:val="24"/>
          <w:szCs w:val="24"/>
        </w:rPr>
        <w:t>4</w:t>
      </w:r>
    </w:p>
    <w:p w:rsidR="00434C9F" w:rsidRDefault="00F820C4" w:rsidP="00434C9F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Prechodné a záverečné</w:t>
      </w:r>
      <w:r w:rsidR="00434C9F" w:rsidRPr="00FE5A51">
        <w:rPr>
          <w:rFonts w:ascii="Times New Roman" w:hAnsi="Times New Roman" w:cs="Times New Roman"/>
          <w:b/>
          <w:sz w:val="24"/>
          <w:szCs w:val="24"/>
        </w:rPr>
        <w:t xml:space="preserve"> ustanovenia</w:t>
      </w:r>
    </w:p>
    <w:p w:rsidR="00434C9F" w:rsidRPr="00E57479" w:rsidRDefault="00434C9F" w:rsidP="00CC79FF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CC79FF" w:rsidRPr="00935FDC" w:rsidRDefault="00E57479" w:rsidP="00CC79FF">
      <w:pPr>
        <w:pStyle w:val="Bezriadkovania"/>
        <w:numPr>
          <w:ilvl w:val="0"/>
          <w:numId w:val="4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79FF">
        <w:rPr>
          <w:rFonts w:ascii="Times New Roman" w:hAnsi="Times New Roman" w:cs="Times New Roman"/>
          <w:sz w:val="24"/>
          <w:szCs w:val="24"/>
        </w:rPr>
        <w:t>Dňom nadobudnutia</w:t>
      </w:r>
      <w:r w:rsidR="00CC79FF" w:rsidRPr="00CC79FF">
        <w:rPr>
          <w:rFonts w:ascii="Times New Roman" w:hAnsi="Times New Roman" w:cs="Times New Roman"/>
          <w:sz w:val="24"/>
          <w:szCs w:val="24"/>
        </w:rPr>
        <w:t xml:space="preserve"> účinnosti tohto VZN sa zrušuje </w:t>
      </w:r>
      <w:r w:rsidRPr="00CC79FF">
        <w:rPr>
          <w:rFonts w:ascii="Times New Roman" w:hAnsi="Times New Roman" w:cs="Times New Roman"/>
          <w:sz w:val="24"/>
          <w:szCs w:val="24"/>
        </w:rPr>
        <w:t xml:space="preserve">Všeobecne záväzné nariadenie Mesta Poltár č. 5/2010 o poskytovaní dotácií z rozpočtu Mesta Poltár schválené uznesením </w:t>
      </w:r>
      <w:r w:rsidR="00CC79FF">
        <w:rPr>
          <w:rFonts w:ascii="Times New Roman" w:hAnsi="Times New Roman" w:cs="Times New Roman"/>
          <w:sz w:val="24"/>
          <w:szCs w:val="24"/>
        </w:rPr>
        <w:br/>
        <w:t xml:space="preserve">MsZ </w:t>
      </w:r>
      <w:r w:rsidRPr="00CC79FF">
        <w:rPr>
          <w:rFonts w:ascii="Times New Roman" w:hAnsi="Times New Roman" w:cs="Times New Roman"/>
          <w:sz w:val="24"/>
          <w:szCs w:val="24"/>
        </w:rPr>
        <w:t xml:space="preserve">č. </w:t>
      </w:r>
      <w:r w:rsidR="00CC79FF" w:rsidRPr="00CC79FF">
        <w:rPr>
          <w:rFonts w:ascii="Times New Roman" w:hAnsi="Times New Roman" w:cs="Times New Roman"/>
          <w:sz w:val="24"/>
          <w:szCs w:val="24"/>
        </w:rPr>
        <w:t>9/2010/B3</w:t>
      </w:r>
      <w:r w:rsidRPr="00CC79FF">
        <w:rPr>
          <w:rFonts w:ascii="Times New Roman" w:hAnsi="Times New Roman" w:cs="Times New Roman"/>
          <w:sz w:val="24"/>
          <w:szCs w:val="24"/>
        </w:rPr>
        <w:t xml:space="preserve"> dňa </w:t>
      </w:r>
      <w:r w:rsidR="00CC79FF" w:rsidRPr="00CC79FF">
        <w:rPr>
          <w:rFonts w:ascii="Times New Roman" w:hAnsi="Times New Roman" w:cs="Times New Roman"/>
          <w:sz w:val="24"/>
          <w:szCs w:val="24"/>
        </w:rPr>
        <w:t>30.06.2010.</w:t>
      </w:r>
    </w:p>
    <w:p w:rsidR="00434C9F" w:rsidRPr="00CC79FF" w:rsidRDefault="00434C9F" w:rsidP="00CC79FF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434C9F" w:rsidRDefault="00E57479" w:rsidP="00CC79FF">
      <w:pPr>
        <w:pStyle w:val="Bezriadkovania"/>
        <w:numPr>
          <w:ilvl w:val="0"/>
          <w:numId w:val="4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79FF">
        <w:rPr>
          <w:rFonts w:ascii="Times New Roman" w:hAnsi="Times New Roman" w:cs="Times New Roman"/>
          <w:sz w:val="24"/>
          <w:szCs w:val="24"/>
        </w:rPr>
        <w:t xml:space="preserve">Na žiadosti o poskytnutie dotácie doručené Mestu do </w:t>
      </w:r>
      <w:r w:rsidR="00CC79FF" w:rsidRPr="00CC79FF">
        <w:rPr>
          <w:rFonts w:ascii="Times New Roman" w:hAnsi="Times New Roman" w:cs="Times New Roman"/>
          <w:sz w:val="24"/>
          <w:szCs w:val="24"/>
        </w:rPr>
        <w:t>nadobudnutia účinnosti tohto VZN,</w:t>
      </w:r>
      <w:r w:rsidRPr="00CC79FF">
        <w:rPr>
          <w:rFonts w:ascii="Times New Roman" w:hAnsi="Times New Roman" w:cs="Times New Roman"/>
          <w:sz w:val="24"/>
          <w:szCs w:val="24"/>
        </w:rPr>
        <w:t xml:space="preserve"> sa uplatnia ustanovenia Všeobecne záväzného nariadenia Mesta Poltár č. 5/2010 o poskytovaní dotácií z rozpočtu Mesta Poltár</w:t>
      </w:r>
      <w:r w:rsidR="00CC79FF" w:rsidRPr="00CC79FF">
        <w:rPr>
          <w:rFonts w:ascii="Times New Roman" w:hAnsi="Times New Roman" w:cs="Times New Roman"/>
          <w:sz w:val="24"/>
          <w:szCs w:val="24"/>
        </w:rPr>
        <w:t>.</w:t>
      </w:r>
    </w:p>
    <w:p w:rsidR="00CC79FF" w:rsidRPr="00CC79FF" w:rsidRDefault="00CC79FF" w:rsidP="00CC79FF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E57479" w:rsidRPr="00CC79FF" w:rsidRDefault="00E57479" w:rsidP="00CC79FF">
      <w:pPr>
        <w:pStyle w:val="Bezriadkovania"/>
        <w:numPr>
          <w:ilvl w:val="0"/>
          <w:numId w:val="4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79FF">
        <w:rPr>
          <w:rFonts w:ascii="Times New Roman" w:hAnsi="Times New Roman" w:cs="Times New Roman"/>
          <w:sz w:val="24"/>
          <w:szCs w:val="24"/>
        </w:rPr>
        <w:t xml:space="preserve">Všeobecne záväzné nariadenie </w:t>
      </w:r>
      <w:r w:rsidR="00CC79FF" w:rsidRPr="00CC79FF">
        <w:rPr>
          <w:rFonts w:ascii="Times New Roman" w:hAnsi="Times New Roman" w:cs="Times New Roman"/>
          <w:sz w:val="24"/>
          <w:szCs w:val="24"/>
        </w:rPr>
        <w:t>m</w:t>
      </w:r>
      <w:r w:rsidR="006C22AA">
        <w:rPr>
          <w:rFonts w:ascii="Times New Roman" w:hAnsi="Times New Roman" w:cs="Times New Roman"/>
          <w:sz w:val="24"/>
          <w:szCs w:val="24"/>
        </w:rPr>
        <w:t>esta Poltár č. 4</w:t>
      </w:r>
      <w:r w:rsidRPr="00CC79FF">
        <w:rPr>
          <w:rFonts w:ascii="Times New Roman" w:hAnsi="Times New Roman" w:cs="Times New Roman"/>
          <w:sz w:val="24"/>
          <w:szCs w:val="24"/>
        </w:rPr>
        <w:t xml:space="preserve">/2019 o poskytovaní dotácií z rozpočtu </w:t>
      </w:r>
      <w:r w:rsidR="00CC79FF" w:rsidRPr="00CC79FF">
        <w:rPr>
          <w:rFonts w:ascii="Times New Roman" w:hAnsi="Times New Roman" w:cs="Times New Roman"/>
          <w:sz w:val="24"/>
          <w:szCs w:val="24"/>
        </w:rPr>
        <w:t>m</w:t>
      </w:r>
      <w:r w:rsidRPr="00CC79FF">
        <w:rPr>
          <w:rFonts w:ascii="Times New Roman" w:hAnsi="Times New Roman" w:cs="Times New Roman"/>
          <w:sz w:val="24"/>
          <w:szCs w:val="24"/>
        </w:rPr>
        <w:t>esta Poltár bolo schválené uznesením mestské</w:t>
      </w:r>
      <w:r w:rsidR="00D67785">
        <w:rPr>
          <w:rFonts w:ascii="Times New Roman" w:hAnsi="Times New Roman" w:cs="Times New Roman"/>
          <w:sz w:val="24"/>
          <w:szCs w:val="24"/>
        </w:rPr>
        <w:t>ho zastupiteľstva č. 101/2019</w:t>
      </w:r>
      <w:r w:rsidRPr="00CC79FF">
        <w:rPr>
          <w:rFonts w:ascii="Times New Roman" w:hAnsi="Times New Roman" w:cs="Times New Roman"/>
          <w:sz w:val="24"/>
          <w:szCs w:val="24"/>
        </w:rPr>
        <w:t xml:space="preserve"> dňa 22.</w:t>
      </w:r>
      <w:r w:rsidR="00CC79FF" w:rsidRPr="00CC79FF">
        <w:rPr>
          <w:rFonts w:ascii="Times New Roman" w:hAnsi="Times New Roman" w:cs="Times New Roman"/>
          <w:sz w:val="24"/>
          <w:szCs w:val="24"/>
        </w:rPr>
        <w:t xml:space="preserve"> </w:t>
      </w:r>
      <w:r w:rsidRPr="00CC79FF">
        <w:rPr>
          <w:rFonts w:ascii="Times New Roman" w:hAnsi="Times New Roman" w:cs="Times New Roman"/>
          <w:sz w:val="24"/>
          <w:szCs w:val="24"/>
        </w:rPr>
        <w:t>augusta 2019 a účin</w:t>
      </w:r>
      <w:r w:rsidR="00D67785">
        <w:rPr>
          <w:rFonts w:ascii="Times New Roman" w:hAnsi="Times New Roman" w:cs="Times New Roman"/>
          <w:sz w:val="24"/>
          <w:szCs w:val="24"/>
        </w:rPr>
        <w:t>nosť nadobudne dňom 9. 9. 2019.</w:t>
      </w:r>
    </w:p>
    <w:p w:rsidR="00AE4EF4" w:rsidRPr="00FE5A51" w:rsidRDefault="00AE4EF4" w:rsidP="00AE4EF4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4EF4" w:rsidRPr="00FE5A51" w:rsidRDefault="00AE4EF4" w:rsidP="00AE4EF4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15D6" w:rsidRPr="00FE5A51" w:rsidRDefault="009015D6" w:rsidP="00C852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73872" w:rsidRPr="00FE5A51" w:rsidRDefault="00B73872" w:rsidP="00C852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4CFB" w:rsidRPr="00FE5A51" w:rsidRDefault="00C64CFB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00CFD" w:rsidRPr="00FE5A51" w:rsidRDefault="00300CFD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00CFD" w:rsidRPr="00FE5A51" w:rsidRDefault="00300CFD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00CFD" w:rsidRPr="00FE5A51" w:rsidRDefault="00300CFD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00CFD" w:rsidRPr="00FE5A51" w:rsidRDefault="00300CFD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00CFD" w:rsidRPr="00FE5A51" w:rsidRDefault="00300CFD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00CFD" w:rsidRPr="00FE5A51" w:rsidRDefault="00300CFD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00CFD" w:rsidRPr="00FE5A51" w:rsidRDefault="00300CFD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00CFD" w:rsidRPr="00FE5A51" w:rsidRDefault="00300CFD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00CFD" w:rsidRPr="00FE5A51" w:rsidRDefault="00300CFD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00CFD" w:rsidRPr="00FE5A51" w:rsidRDefault="00300CFD" w:rsidP="00EA44BC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300CFD" w:rsidRPr="00FE5A51" w:rsidRDefault="00300CFD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A6224" w:rsidRPr="00FE5A51" w:rsidRDefault="006A6224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47F2B" w:rsidRPr="00FE5A51" w:rsidRDefault="00C47F2B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47F2B" w:rsidRPr="00FE5A51" w:rsidRDefault="00C47F2B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47F2B" w:rsidRPr="00FE5A51" w:rsidRDefault="00C47F2B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47F2B" w:rsidRPr="00FE5A51" w:rsidRDefault="00C47F2B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47F2B" w:rsidRPr="00FE5A51" w:rsidRDefault="00C47F2B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47F2B" w:rsidRPr="00FE5A51" w:rsidRDefault="00C47F2B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47F2B" w:rsidRPr="00FE5A51" w:rsidRDefault="00C47F2B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47F2B" w:rsidRPr="00FE5A51" w:rsidRDefault="00C47F2B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47F2B" w:rsidRPr="00FE5A51" w:rsidRDefault="00C47F2B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47F2B" w:rsidRPr="00FE5A51" w:rsidRDefault="00C47F2B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47F2B" w:rsidRPr="00FE5A51" w:rsidRDefault="00C47F2B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47F2B" w:rsidRPr="00FE5A51" w:rsidRDefault="00C47F2B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47F2B" w:rsidRPr="00FE5A51" w:rsidRDefault="00C47F2B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47F2B" w:rsidRPr="00FE5A51" w:rsidRDefault="00C47F2B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47F2B" w:rsidRPr="00FE5A51" w:rsidRDefault="00C47F2B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47F2B" w:rsidRPr="00FE5A51" w:rsidRDefault="00C47F2B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47F2B" w:rsidRPr="00FE5A51" w:rsidRDefault="00C47F2B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47F2B" w:rsidRPr="00FE5A51" w:rsidRDefault="00C47F2B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47F2B" w:rsidRPr="00FE5A51" w:rsidRDefault="00C47F2B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47F2B" w:rsidRPr="00FE5A51" w:rsidRDefault="00C47F2B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47F2B" w:rsidRPr="00FE5A51" w:rsidRDefault="00C47F2B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47F2B" w:rsidRPr="00FE5A51" w:rsidRDefault="00C47F2B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47F2B" w:rsidRPr="00FE5A51" w:rsidRDefault="00C47F2B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47F2B" w:rsidRPr="00FE5A51" w:rsidRDefault="00C47F2B" w:rsidP="00C85291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47F2B" w:rsidRPr="00FE5A51" w:rsidRDefault="00C47F2B" w:rsidP="00C32025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4B1082" w:rsidRPr="00FE5A51" w:rsidRDefault="004B1082" w:rsidP="009326D7">
      <w:pPr>
        <w:pStyle w:val="Bezriadkovania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sectPr w:rsidR="004B1082" w:rsidRPr="00FE5A51" w:rsidSect="00D6052C">
      <w:headerReference w:type="default" r:id="rId15"/>
      <w:footerReference w:type="default" r:id="rId16"/>
      <w:pgSz w:w="11906" w:h="16838"/>
      <w:pgMar w:top="1276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552" w:rsidRDefault="00CB5552" w:rsidP="000E63FD">
      <w:pPr>
        <w:spacing w:after="0" w:line="240" w:lineRule="auto"/>
      </w:pPr>
      <w:r>
        <w:separator/>
      </w:r>
    </w:p>
  </w:endnote>
  <w:endnote w:type="continuationSeparator" w:id="0">
    <w:p w:rsidR="00CB5552" w:rsidRDefault="00CB5552" w:rsidP="000E6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4882213"/>
      <w:docPartObj>
        <w:docPartGallery w:val="Page Numbers (Bottom of Page)"/>
        <w:docPartUnique/>
      </w:docPartObj>
    </w:sdtPr>
    <w:sdtContent>
      <w:p w:rsidR="00D629B4" w:rsidRDefault="00686AE9">
        <w:pPr>
          <w:pStyle w:val="Pta"/>
          <w:jc w:val="right"/>
        </w:pPr>
        <w:r>
          <w:fldChar w:fldCharType="begin"/>
        </w:r>
        <w:r w:rsidR="0008262C">
          <w:instrText>PAGE   \* MERGEFORMAT</w:instrText>
        </w:r>
        <w:r>
          <w:fldChar w:fldCharType="separate"/>
        </w:r>
        <w:r w:rsidR="006C22AA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D629B4" w:rsidRDefault="00D629B4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552" w:rsidRDefault="00CB5552" w:rsidP="000E63FD">
      <w:pPr>
        <w:spacing w:after="0" w:line="240" w:lineRule="auto"/>
      </w:pPr>
      <w:r>
        <w:separator/>
      </w:r>
    </w:p>
  </w:footnote>
  <w:footnote w:type="continuationSeparator" w:id="0">
    <w:p w:rsidR="00CB5552" w:rsidRDefault="00CB5552" w:rsidP="000E63FD">
      <w:pPr>
        <w:spacing w:after="0" w:line="240" w:lineRule="auto"/>
      </w:pPr>
      <w:r>
        <w:continuationSeparator/>
      </w:r>
    </w:p>
  </w:footnote>
  <w:footnote w:id="1">
    <w:p w:rsidR="00D629B4" w:rsidRDefault="00D629B4" w:rsidP="00FE5A51">
      <w:pPr>
        <w:pStyle w:val="Textpoznmkypodiarou"/>
        <w:ind w:left="142" w:hanging="142"/>
        <w:jc w:val="both"/>
      </w:pPr>
      <w:r>
        <w:rPr>
          <w:rStyle w:val="Odkaznapoznmkupodiarou"/>
        </w:rPr>
        <w:footnoteRef/>
      </w:r>
      <w:r>
        <w:t xml:space="preserve"> § 7ods. 4 zákona č. 583/2004 Z. z.  o rozpočtových pravidlách územnej samosprávy a o zmene a doplnení niektorých zákonov v znení neskorších predpisov</w:t>
      </w:r>
    </w:p>
  </w:footnote>
  <w:footnote w:id="2">
    <w:p w:rsidR="00D629B4" w:rsidRDefault="00D629B4" w:rsidP="00FE5A51">
      <w:pPr>
        <w:pStyle w:val="Textpoznmkypodiarou"/>
        <w:ind w:left="142" w:hanging="142"/>
        <w:jc w:val="both"/>
      </w:pPr>
      <w:r>
        <w:rPr>
          <w:rStyle w:val="Odkaznapoznmkupodiarou"/>
        </w:rPr>
        <w:footnoteRef/>
      </w:r>
      <w:r>
        <w:t xml:space="preserve"> § 2 ods. 2 zákona č. 213/1997 Z. z. o neziskových organizáciách poskytujúcich všeobecne prospešné služby v znení neskorších predpisov</w:t>
      </w:r>
    </w:p>
  </w:footnote>
  <w:footnote w:id="3">
    <w:p w:rsidR="00D629B4" w:rsidRDefault="00D629B4">
      <w:pPr>
        <w:pStyle w:val="Textpoznmkypodiarou"/>
      </w:pPr>
      <w:r>
        <w:rPr>
          <w:rStyle w:val="Odkaznapoznmkupodiarou"/>
        </w:rPr>
        <w:footnoteRef/>
      </w:r>
      <w:r>
        <w:t xml:space="preserve"> § 2 ods. 3 zákona č. 34/2002 Z. z. o nadáciách a o zmene Občianskeho zákonníka v znení neskorších predpisov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919" w:rsidRDefault="006C22AA">
    <w:pPr>
      <w:pStyle w:val="Hlavika"/>
    </w:pPr>
    <w:r>
      <w:t>VZN č. 4</w:t>
    </w:r>
    <w:r w:rsidR="006D5919">
      <w:t>/2019</w:t>
    </w:r>
  </w:p>
  <w:p w:rsidR="00464628" w:rsidRDefault="00464628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444F1"/>
    <w:multiLevelType w:val="hybridMultilevel"/>
    <w:tmpl w:val="520AB896"/>
    <w:lvl w:ilvl="0" w:tplc="7CA2D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E071D"/>
    <w:multiLevelType w:val="hybridMultilevel"/>
    <w:tmpl w:val="DBC4A642"/>
    <w:lvl w:ilvl="0" w:tplc="2D14B8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E82597"/>
    <w:multiLevelType w:val="hybridMultilevel"/>
    <w:tmpl w:val="1BAA9D78"/>
    <w:lvl w:ilvl="0" w:tplc="ABF8E7E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7104B"/>
    <w:multiLevelType w:val="hybridMultilevel"/>
    <w:tmpl w:val="0F60420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75952"/>
    <w:multiLevelType w:val="hybridMultilevel"/>
    <w:tmpl w:val="6310E422"/>
    <w:lvl w:ilvl="0" w:tplc="E9C48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B97E43"/>
    <w:multiLevelType w:val="hybridMultilevel"/>
    <w:tmpl w:val="0964B1F8"/>
    <w:lvl w:ilvl="0" w:tplc="E0B2AC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183A55"/>
    <w:multiLevelType w:val="hybridMultilevel"/>
    <w:tmpl w:val="4374400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AE620D6"/>
    <w:multiLevelType w:val="hybridMultilevel"/>
    <w:tmpl w:val="D242B6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66A84"/>
    <w:multiLevelType w:val="hybridMultilevel"/>
    <w:tmpl w:val="E0189B1C"/>
    <w:lvl w:ilvl="0" w:tplc="F196C6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107587"/>
    <w:multiLevelType w:val="hybridMultilevel"/>
    <w:tmpl w:val="3284594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D2504D"/>
    <w:multiLevelType w:val="hybridMultilevel"/>
    <w:tmpl w:val="9A5C641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47C7B"/>
    <w:multiLevelType w:val="hybridMultilevel"/>
    <w:tmpl w:val="987655D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820FB8"/>
    <w:multiLevelType w:val="hybridMultilevel"/>
    <w:tmpl w:val="7BE4526C"/>
    <w:lvl w:ilvl="0" w:tplc="424E3DC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A205504"/>
    <w:multiLevelType w:val="hybridMultilevel"/>
    <w:tmpl w:val="7A64E2F2"/>
    <w:lvl w:ilvl="0" w:tplc="6FFA41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C1F5C30"/>
    <w:multiLevelType w:val="hybridMultilevel"/>
    <w:tmpl w:val="35F426A0"/>
    <w:lvl w:ilvl="0" w:tplc="3F46B4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C592051"/>
    <w:multiLevelType w:val="hybridMultilevel"/>
    <w:tmpl w:val="D1C65524"/>
    <w:lvl w:ilvl="0" w:tplc="FED834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C8D67F3"/>
    <w:multiLevelType w:val="hybridMultilevel"/>
    <w:tmpl w:val="620CE3A8"/>
    <w:lvl w:ilvl="0" w:tplc="731671AC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C9059EA"/>
    <w:multiLevelType w:val="hybridMultilevel"/>
    <w:tmpl w:val="3EB409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DA58D9"/>
    <w:multiLevelType w:val="hybridMultilevel"/>
    <w:tmpl w:val="34EC8F12"/>
    <w:lvl w:ilvl="0" w:tplc="26201F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EB45ABA"/>
    <w:multiLevelType w:val="hybridMultilevel"/>
    <w:tmpl w:val="11E8390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CE31C7"/>
    <w:multiLevelType w:val="hybridMultilevel"/>
    <w:tmpl w:val="6F0817F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9150759"/>
    <w:multiLevelType w:val="hybridMultilevel"/>
    <w:tmpl w:val="B896C7C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934D01"/>
    <w:multiLevelType w:val="hybridMultilevel"/>
    <w:tmpl w:val="B0960DE6"/>
    <w:lvl w:ilvl="0" w:tplc="AEEE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B4A4019"/>
    <w:multiLevelType w:val="hybridMultilevel"/>
    <w:tmpl w:val="808C12D6"/>
    <w:lvl w:ilvl="0" w:tplc="A43E5CC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CA674DF"/>
    <w:multiLevelType w:val="hybridMultilevel"/>
    <w:tmpl w:val="3284594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E56DB3"/>
    <w:multiLevelType w:val="hybridMultilevel"/>
    <w:tmpl w:val="7054A41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912F84"/>
    <w:multiLevelType w:val="hybridMultilevel"/>
    <w:tmpl w:val="947CC11A"/>
    <w:lvl w:ilvl="0" w:tplc="AC6066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E1C4DAC"/>
    <w:multiLevelType w:val="hybridMultilevel"/>
    <w:tmpl w:val="6C86BF14"/>
    <w:lvl w:ilvl="0" w:tplc="B73601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04D5D09"/>
    <w:multiLevelType w:val="hybridMultilevel"/>
    <w:tmpl w:val="FE8A870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8266995"/>
    <w:multiLevelType w:val="hybridMultilevel"/>
    <w:tmpl w:val="F4B094D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A42AE9"/>
    <w:multiLevelType w:val="hybridMultilevel"/>
    <w:tmpl w:val="BBF8BE1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BF33FE"/>
    <w:multiLevelType w:val="hybridMultilevel"/>
    <w:tmpl w:val="7AC2BF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913FFE"/>
    <w:multiLevelType w:val="hybridMultilevel"/>
    <w:tmpl w:val="A3847BDC"/>
    <w:lvl w:ilvl="0" w:tplc="F5D80E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FFA3D42"/>
    <w:multiLevelType w:val="hybridMultilevel"/>
    <w:tmpl w:val="A0AEB57A"/>
    <w:lvl w:ilvl="0" w:tplc="B68475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08800A5"/>
    <w:multiLevelType w:val="hybridMultilevel"/>
    <w:tmpl w:val="6E8682D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310B93"/>
    <w:multiLevelType w:val="hybridMultilevel"/>
    <w:tmpl w:val="E5F2FED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C2809C9"/>
    <w:multiLevelType w:val="hybridMultilevel"/>
    <w:tmpl w:val="2CF64CA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411777"/>
    <w:multiLevelType w:val="hybridMultilevel"/>
    <w:tmpl w:val="29A29B6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D72339"/>
    <w:multiLevelType w:val="hybridMultilevel"/>
    <w:tmpl w:val="8366671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9974DE"/>
    <w:multiLevelType w:val="hybridMultilevel"/>
    <w:tmpl w:val="4362699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C5667B"/>
    <w:multiLevelType w:val="hybridMultilevel"/>
    <w:tmpl w:val="D1261C22"/>
    <w:lvl w:ilvl="0" w:tplc="C82849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4FA69F7"/>
    <w:multiLevelType w:val="hybridMultilevel"/>
    <w:tmpl w:val="8366671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217890"/>
    <w:multiLevelType w:val="hybridMultilevel"/>
    <w:tmpl w:val="7054A41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623A49"/>
    <w:multiLevelType w:val="hybridMultilevel"/>
    <w:tmpl w:val="7968116A"/>
    <w:lvl w:ilvl="0" w:tplc="706419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8220169"/>
    <w:multiLevelType w:val="hybridMultilevel"/>
    <w:tmpl w:val="23F84082"/>
    <w:lvl w:ilvl="0" w:tplc="783887D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>
    <w:nsid w:val="7D0046A5"/>
    <w:multiLevelType w:val="hybridMultilevel"/>
    <w:tmpl w:val="DEC262DE"/>
    <w:lvl w:ilvl="0" w:tplc="6D26C1C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3"/>
  </w:num>
  <w:num w:numId="3">
    <w:abstractNumId w:val="24"/>
  </w:num>
  <w:num w:numId="4">
    <w:abstractNumId w:val="22"/>
  </w:num>
  <w:num w:numId="5">
    <w:abstractNumId w:val="34"/>
  </w:num>
  <w:num w:numId="6">
    <w:abstractNumId w:val="43"/>
  </w:num>
  <w:num w:numId="7">
    <w:abstractNumId w:val="38"/>
  </w:num>
  <w:num w:numId="8">
    <w:abstractNumId w:val="36"/>
  </w:num>
  <w:num w:numId="9">
    <w:abstractNumId w:val="26"/>
  </w:num>
  <w:num w:numId="10">
    <w:abstractNumId w:val="8"/>
  </w:num>
  <w:num w:numId="11">
    <w:abstractNumId w:val="4"/>
  </w:num>
  <w:num w:numId="12">
    <w:abstractNumId w:val="14"/>
  </w:num>
  <w:num w:numId="13">
    <w:abstractNumId w:val="18"/>
  </w:num>
  <w:num w:numId="14">
    <w:abstractNumId w:val="15"/>
  </w:num>
  <w:num w:numId="15">
    <w:abstractNumId w:val="13"/>
  </w:num>
  <w:num w:numId="16">
    <w:abstractNumId w:val="40"/>
  </w:num>
  <w:num w:numId="17">
    <w:abstractNumId w:val="16"/>
  </w:num>
  <w:num w:numId="18">
    <w:abstractNumId w:val="12"/>
  </w:num>
  <w:num w:numId="19">
    <w:abstractNumId w:val="37"/>
  </w:num>
  <w:num w:numId="20">
    <w:abstractNumId w:val="39"/>
  </w:num>
  <w:num w:numId="21">
    <w:abstractNumId w:val="32"/>
  </w:num>
  <w:num w:numId="22">
    <w:abstractNumId w:val="45"/>
  </w:num>
  <w:num w:numId="23">
    <w:abstractNumId w:val="29"/>
  </w:num>
  <w:num w:numId="24">
    <w:abstractNumId w:val="17"/>
  </w:num>
  <w:num w:numId="25">
    <w:abstractNumId w:val="33"/>
  </w:num>
  <w:num w:numId="26">
    <w:abstractNumId w:val="25"/>
  </w:num>
  <w:num w:numId="27">
    <w:abstractNumId w:val="21"/>
  </w:num>
  <w:num w:numId="28">
    <w:abstractNumId w:val="11"/>
  </w:num>
  <w:num w:numId="29">
    <w:abstractNumId w:val="19"/>
  </w:num>
  <w:num w:numId="30">
    <w:abstractNumId w:val="2"/>
  </w:num>
  <w:num w:numId="31">
    <w:abstractNumId w:val="10"/>
  </w:num>
  <w:num w:numId="32">
    <w:abstractNumId w:val="6"/>
  </w:num>
  <w:num w:numId="33">
    <w:abstractNumId w:val="28"/>
  </w:num>
  <w:num w:numId="34">
    <w:abstractNumId w:val="20"/>
  </w:num>
  <w:num w:numId="35">
    <w:abstractNumId w:val="35"/>
  </w:num>
  <w:num w:numId="36">
    <w:abstractNumId w:val="30"/>
  </w:num>
  <w:num w:numId="37">
    <w:abstractNumId w:val="31"/>
  </w:num>
  <w:num w:numId="38">
    <w:abstractNumId w:val="1"/>
  </w:num>
  <w:num w:numId="39">
    <w:abstractNumId w:val="27"/>
  </w:num>
  <w:num w:numId="40">
    <w:abstractNumId w:val="44"/>
  </w:num>
  <w:num w:numId="41">
    <w:abstractNumId w:val="3"/>
  </w:num>
  <w:num w:numId="42">
    <w:abstractNumId w:val="5"/>
  </w:num>
  <w:num w:numId="43">
    <w:abstractNumId w:val="41"/>
  </w:num>
  <w:num w:numId="44">
    <w:abstractNumId w:val="7"/>
  </w:num>
  <w:num w:numId="45">
    <w:abstractNumId w:val="9"/>
  </w:num>
  <w:num w:numId="46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014D8"/>
    <w:rsid w:val="00000285"/>
    <w:rsid w:val="000153FF"/>
    <w:rsid w:val="00034AF8"/>
    <w:rsid w:val="0008262C"/>
    <w:rsid w:val="000D675D"/>
    <w:rsid w:val="000D785F"/>
    <w:rsid w:val="000E63FD"/>
    <w:rsid w:val="00101FA5"/>
    <w:rsid w:val="0012351B"/>
    <w:rsid w:val="00135A0C"/>
    <w:rsid w:val="0014212E"/>
    <w:rsid w:val="0014327C"/>
    <w:rsid w:val="0014647D"/>
    <w:rsid w:val="001639CB"/>
    <w:rsid w:val="001728C5"/>
    <w:rsid w:val="0017367C"/>
    <w:rsid w:val="001B558F"/>
    <w:rsid w:val="001E01B1"/>
    <w:rsid w:val="001E573C"/>
    <w:rsid w:val="001E5B31"/>
    <w:rsid w:val="001F4E6F"/>
    <w:rsid w:val="0020078D"/>
    <w:rsid w:val="002013B7"/>
    <w:rsid w:val="00204DE2"/>
    <w:rsid w:val="00214282"/>
    <w:rsid w:val="002165C0"/>
    <w:rsid w:val="002627D3"/>
    <w:rsid w:val="00272378"/>
    <w:rsid w:val="002814FF"/>
    <w:rsid w:val="00286F35"/>
    <w:rsid w:val="002B2553"/>
    <w:rsid w:val="002C4652"/>
    <w:rsid w:val="002E5776"/>
    <w:rsid w:val="002E5A63"/>
    <w:rsid w:val="00300A42"/>
    <w:rsid w:val="00300CFD"/>
    <w:rsid w:val="00301FDC"/>
    <w:rsid w:val="0032218A"/>
    <w:rsid w:val="0035158F"/>
    <w:rsid w:val="00377425"/>
    <w:rsid w:val="00377A73"/>
    <w:rsid w:val="00380BD9"/>
    <w:rsid w:val="00385B4E"/>
    <w:rsid w:val="003C009D"/>
    <w:rsid w:val="003E0185"/>
    <w:rsid w:val="003E435B"/>
    <w:rsid w:val="003F458A"/>
    <w:rsid w:val="00410B5C"/>
    <w:rsid w:val="00434C9F"/>
    <w:rsid w:val="00440F2E"/>
    <w:rsid w:val="00444AE5"/>
    <w:rsid w:val="0044736D"/>
    <w:rsid w:val="00464628"/>
    <w:rsid w:val="00471C9A"/>
    <w:rsid w:val="00494A4A"/>
    <w:rsid w:val="004B1082"/>
    <w:rsid w:val="004B78DB"/>
    <w:rsid w:val="004C0371"/>
    <w:rsid w:val="004C37B7"/>
    <w:rsid w:val="004E3A14"/>
    <w:rsid w:val="00535D39"/>
    <w:rsid w:val="005369E9"/>
    <w:rsid w:val="005B47EA"/>
    <w:rsid w:val="005D0E7F"/>
    <w:rsid w:val="005D6275"/>
    <w:rsid w:val="005E7DCE"/>
    <w:rsid w:val="006128F7"/>
    <w:rsid w:val="00623097"/>
    <w:rsid w:val="00641F84"/>
    <w:rsid w:val="00642446"/>
    <w:rsid w:val="00643DB5"/>
    <w:rsid w:val="00653B5F"/>
    <w:rsid w:val="00660541"/>
    <w:rsid w:val="00671E43"/>
    <w:rsid w:val="006742D4"/>
    <w:rsid w:val="00686AE9"/>
    <w:rsid w:val="00695797"/>
    <w:rsid w:val="006A6224"/>
    <w:rsid w:val="006B5A36"/>
    <w:rsid w:val="006C22AA"/>
    <w:rsid w:val="006D5919"/>
    <w:rsid w:val="0070092C"/>
    <w:rsid w:val="007014D8"/>
    <w:rsid w:val="00701D8C"/>
    <w:rsid w:val="00713796"/>
    <w:rsid w:val="007221A1"/>
    <w:rsid w:val="0072421D"/>
    <w:rsid w:val="00734020"/>
    <w:rsid w:val="00740116"/>
    <w:rsid w:val="007508AD"/>
    <w:rsid w:val="00775ABA"/>
    <w:rsid w:val="0078321F"/>
    <w:rsid w:val="007838C0"/>
    <w:rsid w:val="00784BFE"/>
    <w:rsid w:val="007A5D6E"/>
    <w:rsid w:val="007D29FC"/>
    <w:rsid w:val="007E73BB"/>
    <w:rsid w:val="007F0F7C"/>
    <w:rsid w:val="007F1CAF"/>
    <w:rsid w:val="00807189"/>
    <w:rsid w:val="00813539"/>
    <w:rsid w:val="00813B27"/>
    <w:rsid w:val="00824C12"/>
    <w:rsid w:val="0083496A"/>
    <w:rsid w:val="008734A9"/>
    <w:rsid w:val="00883251"/>
    <w:rsid w:val="0088656B"/>
    <w:rsid w:val="008907C3"/>
    <w:rsid w:val="008B48C3"/>
    <w:rsid w:val="009015D6"/>
    <w:rsid w:val="00917E77"/>
    <w:rsid w:val="00920D1A"/>
    <w:rsid w:val="00926183"/>
    <w:rsid w:val="00931CCA"/>
    <w:rsid w:val="009326D7"/>
    <w:rsid w:val="00935FDC"/>
    <w:rsid w:val="009661C5"/>
    <w:rsid w:val="00977F07"/>
    <w:rsid w:val="0098775F"/>
    <w:rsid w:val="009B54AA"/>
    <w:rsid w:val="009C2A7E"/>
    <w:rsid w:val="009E5BA1"/>
    <w:rsid w:val="009F3C58"/>
    <w:rsid w:val="00A056DB"/>
    <w:rsid w:val="00A059FD"/>
    <w:rsid w:val="00A2617D"/>
    <w:rsid w:val="00A27BCD"/>
    <w:rsid w:val="00A50C76"/>
    <w:rsid w:val="00A62D2C"/>
    <w:rsid w:val="00A64142"/>
    <w:rsid w:val="00A80B6A"/>
    <w:rsid w:val="00A95646"/>
    <w:rsid w:val="00AC497C"/>
    <w:rsid w:val="00AE4EF4"/>
    <w:rsid w:val="00AF0E43"/>
    <w:rsid w:val="00B02586"/>
    <w:rsid w:val="00B0477D"/>
    <w:rsid w:val="00B14663"/>
    <w:rsid w:val="00B16DA2"/>
    <w:rsid w:val="00B2427A"/>
    <w:rsid w:val="00B32CF7"/>
    <w:rsid w:val="00B56823"/>
    <w:rsid w:val="00B572B3"/>
    <w:rsid w:val="00B672A4"/>
    <w:rsid w:val="00B73872"/>
    <w:rsid w:val="00B80093"/>
    <w:rsid w:val="00BB1337"/>
    <w:rsid w:val="00BB2527"/>
    <w:rsid w:val="00BC28FE"/>
    <w:rsid w:val="00BC7E2E"/>
    <w:rsid w:val="00BE08D2"/>
    <w:rsid w:val="00C000AD"/>
    <w:rsid w:val="00C02F11"/>
    <w:rsid w:val="00C047B3"/>
    <w:rsid w:val="00C10B65"/>
    <w:rsid w:val="00C32025"/>
    <w:rsid w:val="00C350F7"/>
    <w:rsid w:val="00C36E4F"/>
    <w:rsid w:val="00C42A76"/>
    <w:rsid w:val="00C47F2B"/>
    <w:rsid w:val="00C64CFB"/>
    <w:rsid w:val="00C67510"/>
    <w:rsid w:val="00C77C30"/>
    <w:rsid w:val="00C85291"/>
    <w:rsid w:val="00C87172"/>
    <w:rsid w:val="00C9685C"/>
    <w:rsid w:val="00CA5944"/>
    <w:rsid w:val="00CB5552"/>
    <w:rsid w:val="00CC04A7"/>
    <w:rsid w:val="00CC79FF"/>
    <w:rsid w:val="00CE58A2"/>
    <w:rsid w:val="00CF685A"/>
    <w:rsid w:val="00D26B11"/>
    <w:rsid w:val="00D6052C"/>
    <w:rsid w:val="00D629B4"/>
    <w:rsid w:val="00D67785"/>
    <w:rsid w:val="00D8611D"/>
    <w:rsid w:val="00D91D45"/>
    <w:rsid w:val="00DE2FD8"/>
    <w:rsid w:val="00E0332D"/>
    <w:rsid w:val="00E03799"/>
    <w:rsid w:val="00E17823"/>
    <w:rsid w:val="00E314E9"/>
    <w:rsid w:val="00E31AC5"/>
    <w:rsid w:val="00E33BDF"/>
    <w:rsid w:val="00E351B0"/>
    <w:rsid w:val="00E57479"/>
    <w:rsid w:val="00E70AA0"/>
    <w:rsid w:val="00E720AA"/>
    <w:rsid w:val="00EA44BC"/>
    <w:rsid w:val="00EA6F7F"/>
    <w:rsid w:val="00EB3B29"/>
    <w:rsid w:val="00EB6C30"/>
    <w:rsid w:val="00EC391B"/>
    <w:rsid w:val="00ED1A70"/>
    <w:rsid w:val="00ED2702"/>
    <w:rsid w:val="00EE5357"/>
    <w:rsid w:val="00EE77E0"/>
    <w:rsid w:val="00F03D08"/>
    <w:rsid w:val="00F07A62"/>
    <w:rsid w:val="00F23941"/>
    <w:rsid w:val="00F2558A"/>
    <w:rsid w:val="00F335ED"/>
    <w:rsid w:val="00F40B83"/>
    <w:rsid w:val="00F4719A"/>
    <w:rsid w:val="00F820C4"/>
    <w:rsid w:val="00F830DE"/>
    <w:rsid w:val="00FA47DC"/>
    <w:rsid w:val="00FB252B"/>
    <w:rsid w:val="00FE5A51"/>
    <w:rsid w:val="00FF1F01"/>
    <w:rsid w:val="00FF5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165C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014D8"/>
    <w:pPr>
      <w:ind w:left="720"/>
      <w:contextualSpacing/>
    </w:pPr>
  </w:style>
  <w:style w:type="paragraph" w:styleId="Bezriadkovania">
    <w:name w:val="No Spacing"/>
    <w:uiPriority w:val="1"/>
    <w:qFormat/>
    <w:rsid w:val="007014D8"/>
    <w:pPr>
      <w:spacing w:after="0" w:line="240" w:lineRule="auto"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E63F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E63F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E63FD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2814FF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81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814FF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7F1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F1CAF"/>
  </w:style>
  <w:style w:type="paragraph" w:styleId="Pta">
    <w:name w:val="footer"/>
    <w:basedOn w:val="Normlny"/>
    <w:link w:val="PtaChar"/>
    <w:uiPriority w:val="99"/>
    <w:unhideWhenUsed/>
    <w:rsid w:val="007F1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F1CAF"/>
  </w:style>
  <w:style w:type="character" w:styleId="Odkaznakomentr">
    <w:name w:val="annotation reference"/>
    <w:basedOn w:val="Predvolenpsmoodseku"/>
    <w:uiPriority w:val="99"/>
    <w:semiHidden/>
    <w:unhideWhenUsed/>
    <w:rsid w:val="007242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2421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2421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242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2421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014D8"/>
    <w:pPr>
      <w:ind w:left="720"/>
      <w:contextualSpacing/>
    </w:pPr>
  </w:style>
  <w:style w:type="paragraph" w:styleId="Bezriadkovania">
    <w:name w:val="No Spacing"/>
    <w:uiPriority w:val="1"/>
    <w:qFormat/>
    <w:rsid w:val="007014D8"/>
    <w:pPr>
      <w:spacing w:after="0" w:line="240" w:lineRule="auto"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E63F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E63F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E63FD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2814FF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81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814FF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7F1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F1CAF"/>
  </w:style>
  <w:style w:type="paragraph" w:styleId="Pta">
    <w:name w:val="footer"/>
    <w:basedOn w:val="Normlny"/>
    <w:link w:val="PtaChar"/>
    <w:uiPriority w:val="99"/>
    <w:unhideWhenUsed/>
    <w:rsid w:val="007F1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F1CAF"/>
  </w:style>
  <w:style w:type="character" w:styleId="Odkaznakomentr">
    <w:name w:val="annotation reference"/>
    <w:basedOn w:val="Predvolenpsmoodseku"/>
    <w:uiPriority w:val="99"/>
    <w:semiHidden/>
    <w:unhideWhenUsed/>
    <w:rsid w:val="007242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2421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2421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242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2421D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mesto@poltar.s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lovensko.s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esto@poltar.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slovensko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sto@poltar.sk" TargetMode="External"/><Relationship Id="rId14" Type="http://schemas.openxmlformats.org/officeDocument/2006/relationships/hyperlink" Target="http://www.slovensko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ACAAAA-6A5C-4BD1-8556-F1B0FDE4D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11</Pages>
  <Words>3096</Words>
  <Characters>17649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Oravcova</dc:creator>
  <cp:lastModifiedBy>Oravcova</cp:lastModifiedBy>
  <cp:revision>14</cp:revision>
  <cp:lastPrinted>2019-11-06T11:05:00Z</cp:lastPrinted>
  <dcterms:created xsi:type="dcterms:W3CDTF">2019-08-07T08:47:00Z</dcterms:created>
  <dcterms:modified xsi:type="dcterms:W3CDTF">2019-11-06T11:06:00Z</dcterms:modified>
</cp:coreProperties>
</file>